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F4C6B" w14:textId="77777777" w:rsidR="00CD22D5" w:rsidRDefault="00CD22D5" w:rsidP="00CD22D5">
      <w:pPr>
        <w:rPr>
          <w:rFonts w:asciiTheme="minorHAnsi" w:hAnsiTheme="minorHAnsi" w:cstheme="minorHAnsi"/>
          <w:lang w:eastAsia="zh-CN"/>
        </w:rPr>
      </w:pPr>
      <w:r>
        <w:rPr>
          <w:rFonts w:eastAsiaTheme="minorHAnsi" w:cs="Calibri"/>
          <w:color w:val="000000"/>
        </w:rPr>
        <w:t xml:space="preserve">                                                                                                         </w:t>
      </w:r>
    </w:p>
    <w:p w14:paraId="3283508E" w14:textId="77777777" w:rsidR="0014377B" w:rsidRPr="00F3204D" w:rsidRDefault="0014377B" w:rsidP="0014377B">
      <w:pPr>
        <w:pStyle w:val="Default"/>
        <w:jc w:val="center"/>
        <w:rPr>
          <w:rFonts w:asciiTheme="minorHAnsi" w:hAnsiTheme="minorHAnsi" w:cstheme="minorHAnsi"/>
          <w:sz w:val="28"/>
          <w:szCs w:val="28"/>
        </w:rPr>
      </w:pPr>
      <w:r w:rsidRPr="00F3204D">
        <w:rPr>
          <w:rFonts w:asciiTheme="minorHAnsi" w:hAnsiTheme="minorHAnsi" w:cstheme="minorHAnsi"/>
          <w:b/>
          <w:sz w:val="28"/>
          <w:szCs w:val="28"/>
        </w:rPr>
        <w:t>SMLOUVA O DÍLO</w:t>
      </w:r>
    </w:p>
    <w:p w14:paraId="72B62D73" w14:textId="77777777" w:rsidR="0014377B" w:rsidRPr="00F3204D" w:rsidRDefault="0014377B" w:rsidP="0014377B">
      <w:pPr>
        <w:spacing w:after="0" w:line="240" w:lineRule="auto"/>
        <w:jc w:val="center"/>
        <w:rPr>
          <w:rFonts w:asciiTheme="minorHAnsi" w:hAnsiTheme="minorHAnsi" w:cstheme="minorHAnsi"/>
        </w:rPr>
      </w:pPr>
    </w:p>
    <w:p w14:paraId="51FA9B1F" w14:textId="77777777" w:rsidR="0014377B" w:rsidRPr="00F3204D" w:rsidRDefault="0014377B" w:rsidP="0014377B">
      <w:pPr>
        <w:spacing w:after="0" w:line="240" w:lineRule="auto"/>
        <w:jc w:val="center"/>
        <w:rPr>
          <w:rFonts w:asciiTheme="minorHAnsi" w:hAnsiTheme="minorHAnsi" w:cstheme="minorHAnsi"/>
          <w:b/>
        </w:rPr>
      </w:pPr>
      <w:r w:rsidRPr="00F3204D">
        <w:rPr>
          <w:rFonts w:asciiTheme="minorHAnsi" w:hAnsiTheme="minorHAnsi" w:cstheme="minorHAnsi"/>
        </w:rPr>
        <w:t xml:space="preserve">uzavřená dle </w:t>
      </w:r>
      <w:proofErr w:type="spellStart"/>
      <w:r w:rsidRPr="00F3204D">
        <w:rPr>
          <w:rFonts w:asciiTheme="minorHAnsi" w:hAnsiTheme="minorHAnsi" w:cstheme="minorHAnsi"/>
        </w:rPr>
        <w:t>ust</w:t>
      </w:r>
      <w:proofErr w:type="spellEnd"/>
      <w:r w:rsidRPr="00F3204D">
        <w:rPr>
          <w:rFonts w:asciiTheme="minorHAnsi" w:hAnsiTheme="minorHAnsi" w:cstheme="minorHAnsi"/>
        </w:rPr>
        <w:t xml:space="preserve">. § </w:t>
      </w:r>
      <w:smartTag w:uri="urn:schemas-microsoft-com:office:smarttags" w:element="metricconverter">
        <w:smartTagPr>
          <w:attr w:name="ProductID" w:val="2586 a"/>
        </w:smartTagPr>
        <w:r w:rsidRPr="00F3204D">
          <w:rPr>
            <w:rFonts w:asciiTheme="minorHAnsi" w:hAnsiTheme="minorHAnsi" w:cstheme="minorHAnsi"/>
          </w:rPr>
          <w:t>2586 a</w:t>
        </w:r>
      </w:smartTag>
      <w:r w:rsidRPr="00F3204D">
        <w:rPr>
          <w:rFonts w:asciiTheme="minorHAnsi" w:hAnsiTheme="minorHAnsi" w:cstheme="minorHAnsi"/>
        </w:rPr>
        <w:t xml:space="preserve"> násl. zákona č. 89/2012 Sb., občanský zákoník</w:t>
      </w:r>
      <w:r w:rsidRPr="00F3204D">
        <w:rPr>
          <w:rFonts w:asciiTheme="minorHAnsi" w:hAnsiTheme="minorHAnsi" w:cstheme="minorHAnsi"/>
          <w:bCs/>
        </w:rPr>
        <w:t>, v platném znění</w:t>
      </w:r>
    </w:p>
    <w:p w14:paraId="161DE854" w14:textId="15694D0E" w:rsidR="0014377B" w:rsidRPr="00F3204D" w:rsidRDefault="0014377B" w:rsidP="0014377B">
      <w:pPr>
        <w:pStyle w:val="Normlnweb"/>
        <w:shd w:val="clear" w:color="auto" w:fill="FFFFFF"/>
        <w:jc w:val="center"/>
        <w:rPr>
          <w:rFonts w:asciiTheme="minorHAnsi" w:hAnsiTheme="minorHAnsi" w:cstheme="minorHAnsi"/>
          <w:b/>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I.</w:t>
      </w:r>
      <w:r w:rsidRPr="00F3204D">
        <w:rPr>
          <w:rFonts w:asciiTheme="minorHAnsi" w:hAnsiTheme="minorHAnsi" w:cstheme="minorHAnsi"/>
          <w:b/>
          <w:sz w:val="22"/>
          <w:szCs w:val="22"/>
        </w:rPr>
        <w:br/>
      </w:r>
      <w:r w:rsidR="0074069F">
        <w:rPr>
          <w:rFonts w:asciiTheme="minorHAnsi" w:hAnsiTheme="minorHAnsi" w:cstheme="minorHAnsi"/>
          <w:b/>
          <w:sz w:val="22"/>
          <w:szCs w:val="22"/>
        </w:rPr>
        <w:t>Smluvní strany</w:t>
      </w:r>
    </w:p>
    <w:p w14:paraId="14669FD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r>
      <w:r w:rsidRPr="00F3204D">
        <w:rPr>
          <w:rFonts w:asciiTheme="minorHAnsi" w:hAnsiTheme="minorHAnsi" w:cstheme="minorHAnsi"/>
          <w:b/>
          <w:sz w:val="22"/>
          <w:szCs w:val="22"/>
        </w:rPr>
        <w:t>Objednatel:</w:t>
      </w:r>
      <w:r w:rsidRPr="00F3204D">
        <w:rPr>
          <w:rFonts w:asciiTheme="minorHAnsi" w:hAnsiTheme="minorHAnsi" w:cstheme="minorHAnsi"/>
          <w:b/>
          <w:sz w:val="22"/>
          <w:szCs w:val="22"/>
        </w:rPr>
        <w:tab/>
        <w:t>Nemocnice Znojmo, příspěvková organizace</w:t>
      </w:r>
      <w:r w:rsidRPr="00F3204D">
        <w:rPr>
          <w:rFonts w:asciiTheme="minorHAnsi" w:hAnsiTheme="minorHAnsi" w:cstheme="minorHAnsi"/>
          <w:b/>
          <w:sz w:val="22"/>
          <w:szCs w:val="22"/>
        </w:rPr>
        <w:br/>
      </w:r>
      <w:r w:rsidRPr="00F3204D">
        <w:rPr>
          <w:rFonts w:asciiTheme="minorHAnsi" w:hAnsiTheme="minorHAnsi" w:cstheme="minorHAnsi"/>
          <w:sz w:val="22"/>
          <w:szCs w:val="22"/>
        </w:rPr>
        <w:t xml:space="preserve">se sídlem: </w:t>
      </w:r>
      <w:r w:rsidRPr="00F3204D">
        <w:rPr>
          <w:rFonts w:asciiTheme="minorHAnsi" w:hAnsiTheme="minorHAnsi" w:cstheme="minorHAnsi"/>
          <w:sz w:val="22"/>
          <w:szCs w:val="22"/>
        </w:rPr>
        <w:tab/>
        <w:t>MUDr. Jana Janského 11, 669 02 Znojmo</w:t>
      </w:r>
    </w:p>
    <w:p w14:paraId="400F5705" w14:textId="77777777" w:rsidR="0014377B" w:rsidRPr="00F3204D" w:rsidRDefault="0014377B" w:rsidP="0014377B">
      <w:pPr>
        <w:pStyle w:val="Normlnweb"/>
        <w:shd w:val="clear" w:color="auto" w:fill="FFFFFF"/>
        <w:rPr>
          <w:rFonts w:asciiTheme="minorHAnsi" w:hAnsiTheme="minorHAnsi" w:cstheme="minorHAnsi"/>
          <w:color w:val="000000"/>
          <w:sz w:val="22"/>
          <w:szCs w:val="22"/>
        </w:rPr>
      </w:pPr>
      <w:r w:rsidRPr="00F3204D">
        <w:rPr>
          <w:rFonts w:asciiTheme="minorHAnsi" w:hAnsiTheme="minorHAnsi" w:cstheme="minorHAnsi"/>
          <w:sz w:val="22"/>
          <w:szCs w:val="22"/>
        </w:rPr>
        <w:t xml:space="preserve">jednající: </w:t>
      </w:r>
      <w:r w:rsidRPr="00F3204D">
        <w:rPr>
          <w:rFonts w:asciiTheme="minorHAnsi" w:hAnsiTheme="minorHAnsi" w:cstheme="minorHAnsi"/>
          <w:sz w:val="22"/>
          <w:szCs w:val="22"/>
        </w:rPr>
        <w:tab/>
        <w:t xml:space="preserve">MUDr. </w:t>
      </w:r>
      <w:r w:rsidR="00B95F33">
        <w:rPr>
          <w:rFonts w:asciiTheme="minorHAnsi" w:hAnsiTheme="minorHAnsi" w:cstheme="minorHAnsi"/>
          <w:sz w:val="22"/>
          <w:szCs w:val="22"/>
        </w:rPr>
        <w:t>Miroslav</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Kavka</w:t>
      </w:r>
      <w:r w:rsidR="00B95F33" w:rsidRPr="001F7CEB">
        <w:rPr>
          <w:rFonts w:asciiTheme="minorHAnsi" w:hAnsiTheme="minorHAnsi" w:cstheme="minorHAnsi"/>
          <w:sz w:val="22"/>
          <w:szCs w:val="22"/>
        </w:rPr>
        <w:t xml:space="preserve">, </w:t>
      </w:r>
      <w:r w:rsidR="00B95F33">
        <w:rPr>
          <w:rFonts w:asciiTheme="minorHAnsi" w:hAnsiTheme="minorHAnsi" w:cstheme="minorHAnsi"/>
          <w:sz w:val="22"/>
          <w:szCs w:val="22"/>
        </w:rPr>
        <w:t>MBA</w:t>
      </w:r>
      <w:r w:rsidRPr="00F3204D">
        <w:rPr>
          <w:rFonts w:asciiTheme="minorHAnsi" w:hAnsiTheme="minorHAnsi" w:cstheme="minorHAnsi"/>
          <w:sz w:val="22"/>
          <w:szCs w:val="22"/>
        </w:rPr>
        <w:t>,</w:t>
      </w:r>
      <w:r w:rsidR="005F2F4E">
        <w:rPr>
          <w:rFonts w:asciiTheme="minorHAnsi" w:hAnsiTheme="minorHAnsi" w:cstheme="minorHAnsi"/>
          <w:sz w:val="22"/>
          <w:szCs w:val="22"/>
        </w:rPr>
        <w:t xml:space="preserve"> FICS,</w:t>
      </w:r>
      <w:r w:rsidRPr="00F3204D">
        <w:rPr>
          <w:rFonts w:asciiTheme="minorHAnsi" w:hAnsiTheme="minorHAnsi" w:cstheme="minorHAnsi"/>
          <w:sz w:val="22"/>
          <w:szCs w:val="22"/>
        </w:rPr>
        <w:t xml:space="preserve"> ředitel</w:t>
      </w:r>
      <w:r w:rsidRPr="00F3204D">
        <w:rPr>
          <w:rFonts w:asciiTheme="minorHAnsi" w:hAnsiTheme="minorHAnsi" w:cstheme="minorHAnsi"/>
          <w:sz w:val="22"/>
          <w:szCs w:val="22"/>
        </w:rPr>
        <w:br/>
        <w:t>IČ</w:t>
      </w:r>
      <w:r w:rsidRPr="00F3204D">
        <w:rPr>
          <w:rFonts w:asciiTheme="minorHAnsi" w:hAnsiTheme="minorHAnsi" w:cstheme="minorHAnsi"/>
          <w:color w:val="000000"/>
          <w:sz w:val="22"/>
          <w:szCs w:val="22"/>
        </w:rPr>
        <w:t>:</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00092584</w:t>
      </w:r>
    </w:p>
    <w:p w14:paraId="278A391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color w:val="000000"/>
          <w:sz w:val="22"/>
          <w:szCs w:val="22"/>
        </w:rPr>
        <w:t>DIČ:</w:t>
      </w:r>
      <w:r w:rsidRPr="00F3204D">
        <w:rPr>
          <w:rFonts w:asciiTheme="minorHAnsi" w:hAnsiTheme="minorHAnsi" w:cstheme="minorHAnsi"/>
          <w:color w:val="000000"/>
          <w:sz w:val="22"/>
          <w:szCs w:val="22"/>
        </w:rPr>
        <w:tab/>
      </w:r>
      <w:r w:rsidRPr="00F3204D">
        <w:rPr>
          <w:rFonts w:asciiTheme="minorHAnsi" w:hAnsiTheme="minorHAnsi" w:cstheme="minorHAnsi"/>
          <w:color w:val="000000"/>
          <w:sz w:val="22"/>
          <w:szCs w:val="22"/>
        </w:rPr>
        <w:tab/>
        <w:t>CZ00092584</w:t>
      </w:r>
      <w:r w:rsidRPr="00F3204D">
        <w:rPr>
          <w:rFonts w:asciiTheme="minorHAnsi" w:hAnsiTheme="minorHAnsi" w:cstheme="minorHAnsi"/>
          <w:sz w:val="22"/>
          <w:szCs w:val="22"/>
        </w:rPr>
        <w:br/>
        <w:t xml:space="preserve">zapsaný v Obchodním rejstříku u KS v Brně, oddíl </w:t>
      </w:r>
      <w:proofErr w:type="spellStart"/>
      <w:r w:rsidRPr="00F3204D">
        <w:rPr>
          <w:rFonts w:asciiTheme="minorHAnsi" w:hAnsiTheme="minorHAnsi" w:cstheme="minorHAnsi"/>
          <w:sz w:val="22"/>
          <w:szCs w:val="22"/>
        </w:rPr>
        <w:t>Pr</w:t>
      </w:r>
      <w:proofErr w:type="spellEnd"/>
      <w:r w:rsidRPr="00F3204D">
        <w:rPr>
          <w:rFonts w:asciiTheme="minorHAnsi" w:hAnsiTheme="minorHAnsi" w:cstheme="minorHAnsi"/>
          <w:sz w:val="22"/>
          <w:szCs w:val="22"/>
        </w:rPr>
        <w:t>., vložka 1229</w:t>
      </w:r>
    </w:p>
    <w:p w14:paraId="7CBC7B12"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bankovní spojení: KB, a.s., č. účtu 19-5055520217/0100</w:t>
      </w:r>
      <w:r w:rsidRPr="00F3204D">
        <w:rPr>
          <w:rFonts w:asciiTheme="minorHAnsi" w:hAnsiTheme="minorHAnsi" w:cstheme="minorHAnsi"/>
          <w:sz w:val="22"/>
          <w:szCs w:val="22"/>
        </w:rPr>
        <w:br/>
      </w:r>
    </w:p>
    <w:p w14:paraId="65CA545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osoby pověřené ve věcech technických: </w:t>
      </w:r>
    </w:p>
    <w:p w14:paraId="1E11FED9" w14:textId="77777777" w:rsidR="0014377B" w:rsidRPr="00F3204D" w:rsidRDefault="0014377B" w:rsidP="0014377B">
      <w:pPr>
        <w:pStyle w:val="Normlnweb"/>
        <w:shd w:val="clear" w:color="auto" w:fill="FFFFFF"/>
        <w:ind w:left="1416" w:firstLine="708"/>
        <w:rPr>
          <w:rFonts w:asciiTheme="minorHAnsi" w:hAnsiTheme="minorHAnsi" w:cstheme="minorHAnsi"/>
          <w:sz w:val="22"/>
          <w:szCs w:val="22"/>
        </w:rPr>
      </w:pPr>
      <w:r w:rsidRPr="00F3204D">
        <w:rPr>
          <w:rFonts w:asciiTheme="minorHAnsi" w:hAnsiTheme="minorHAnsi" w:cstheme="minorHAnsi"/>
          <w:sz w:val="22"/>
          <w:szCs w:val="22"/>
        </w:rPr>
        <w:t xml:space="preserve">Ing. Lumír Koc, MBA, tel.: 606 728 566, e-mail: </w:t>
      </w:r>
      <w:hyperlink r:id="rId8" w:history="1">
        <w:r w:rsidRPr="00F3204D">
          <w:rPr>
            <w:rStyle w:val="Hypertextovodkaz"/>
            <w:rFonts w:asciiTheme="minorHAnsi" w:hAnsiTheme="minorHAnsi" w:cstheme="minorHAnsi"/>
            <w:color w:val="0000FF"/>
            <w:sz w:val="22"/>
            <w:szCs w:val="22"/>
          </w:rPr>
          <w:t>lumir.koc@nemzn.cz</w:t>
        </w:r>
      </w:hyperlink>
    </w:p>
    <w:p w14:paraId="336A86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8BB8005"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technický dozor objednatele: </w:t>
      </w:r>
    </w:p>
    <w:p w14:paraId="6C2AF5C3" w14:textId="3962BBD3" w:rsidR="0014377B" w:rsidRPr="00F3204D" w:rsidRDefault="008D21FB" w:rsidP="0014377B">
      <w:pPr>
        <w:pStyle w:val="Normlnweb"/>
        <w:shd w:val="clear" w:color="auto" w:fill="FFFFFF"/>
        <w:ind w:left="2124"/>
        <w:rPr>
          <w:rFonts w:asciiTheme="minorHAnsi" w:hAnsiTheme="minorHAnsi" w:cstheme="minorHAnsi"/>
          <w:sz w:val="22"/>
          <w:szCs w:val="22"/>
        </w:rPr>
      </w:pPr>
      <w:r>
        <w:rPr>
          <w:rFonts w:asciiTheme="minorHAnsi" w:hAnsiTheme="minorHAnsi" w:cstheme="minorHAnsi"/>
          <w:sz w:val="22"/>
          <w:szCs w:val="22"/>
        </w:rPr>
        <w:t>p. Leoš Konvalina</w:t>
      </w:r>
      <w:r w:rsidR="0014377B" w:rsidRPr="00F3204D">
        <w:rPr>
          <w:rFonts w:asciiTheme="minorHAnsi" w:hAnsiTheme="minorHAnsi" w:cstheme="minorHAnsi"/>
          <w:sz w:val="22"/>
          <w:szCs w:val="22"/>
        </w:rPr>
        <w:t xml:space="preserve">, tel.: </w:t>
      </w:r>
      <w:r w:rsidRPr="001F7CEB">
        <w:rPr>
          <w:rFonts w:asciiTheme="minorHAnsi" w:hAnsiTheme="minorHAnsi" w:cstheme="minorHAnsi"/>
          <w:sz w:val="22"/>
          <w:szCs w:val="22"/>
        </w:rPr>
        <w:t>60</w:t>
      </w:r>
      <w:r>
        <w:rPr>
          <w:rFonts w:asciiTheme="minorHAnsi" w:hAnsiTheme="minorHAnsi" w:cstheme="minorHAnsi"/>
          <w:sz w:val="22"/>
          <w:szCs w:val="22"/>
        </w:rPr>
        <w:t>2</w:t>
      </w:r>
      <w:r w:rsidRPr="001F7CEB">
        <w:rPr>
          <w:rFonts w:asciiTheme="minorHAnsi" w:hAnsiTheme="minorHAnsi" w:cstheme="minorHAnsi"/>
          <w:sz w:val="22"/>
          <w:szCs w:val="22"/>
        </w:rPr>
        <w:t xml:space="preserve"> </w:t>
      </w:r>
      <w:r>
        <w:rPr>
          <w:rFonts w:asciiTheme="minorHAnsi" w:hAnsiTheme="minorHAnsi" w:cstheme="minorHAnsi"/>
          <w:sz w:val="22"/>
          <w:szCs w:val="22"/>
        </w:rPr>
        <w:t>509</w:t>
      </w:r>
      <w:r w:rsidRPr="001F7CEB">
        <w:rPr>
          <w:rFonts w:asciiTheme="minorHAnsi" w:hAnsiTheme="minorHAnsi" w:cstheme="minorHAnsi"/>
          <w:sz w:val="22"/>
          <w:szCs w:val="22"/>
        </w:rPr>
        <w:t> </w:t>
      </w:r>
      <w:r>
        <w:rPr>
          <w:rFonts w:asciiTheme="minorHAnsi" w:hAnsiTheme="minorHAnsi" w:cstheme="minorHAnsi"/>
          <w:sz w:val="22"/>
          <w:szCs w:val="22"/>
        </w:rPr>
        <w:t>280</w:t>
      </w:r>
      <w:r w:rsidR="0014377B" w:rsidRPr="00F3204D">
        <w:rPr>
          <w:rFonts w:asciiTheme="minorHAnsi" w:hAnsiTheme="minorHAnsi" w:cstheme="minorHAnsi"/>
          <w:sz w:val="22"/>
          <w:szCs w:val="22"/>
        </w:rPr>
        <w:t>, e-mail:</w:t>
      </w:r>
      <w:r w:rsidR="006251FA" w:rsidRPr="00192012">
        <w:rPr>
          <w:rFonts w:asciiTheme="minorHAnsi" w:hAnsiTheme="minorHAnsi" w:cstheme="minorHAnsi"/>
          <w:sz w:val="22"/>
          <w:szCs w:val="22"/>
        </w:rPr>
        <w:t xml:space="preserve"> </w:t>
      </w:r>
      <w:hyperlink r:id="rId9" w:history="1">
        <w:r w:rsidRPr="008D21FB">
          <w:rPr>
            <w:rStyle w:val="Hypertextovodkaz"/>
            <w:rFonts w:ascii="Calibri" w:hAnsi="Calibri" w:cs="Calibri"/>
            <w:color w:val="0000FF"/>
            <w:sz w:val="22"/>
            <w:szCs w:val="22"/>
          </w:rPr>
          <w:t>leos.konvalina@nemzn.cz</w:t>
        </w:r>
      </w:hyperlink>
    </w:p>
    <w:p w14:paraId="472331A6" w14:textId="77777777" w:rsidR="0014377B" w:rsidRPr="00F3204D" w:rsidRDefault="0014377B" w:rsidP="0014377B">
      <w:pPr>
        <w:pStyle w:val="Normlnweb"/>
        <w:shd w:val="clear" w:color="auto" w:fill="FFFFFF"/>
        <w:rPr>
          <w:rFonts w:asciiTheme="minorHAnsi" w:hAnsiTheme="minorHAnsi" w:cstheme="minorHAnsi"/>
          <w:sz w:val="22"/>
          <w:szCs w:val="22"/>
        </w:rPr>
      </w:pPr>
    </w:p>
    <w:p w14:paraId="2C34983B" w14:textId="77777777" w:rsidR="0014377B" w:rsidRPr="00F3204D" w:rsidRDefault="0014377B" w:rsidP="0014377B">
      <w:pPr>
        <w:pStyle w:val="Normlnweb"/>
        <w:shd w:val="clear" w:color="auto" w:fill="FFFFFF"/>
        <w:rPr>
          <w:rFonts w:asciiTheme="minorHAnsi" w:hAnsiTheme="minorHAnsi" w:cstheme="minorHAnsi"/>
          <w:sz w:val="22"/>
          <w:szCs w:val="22"/>
        </w:rPr>
      </w:pPr>
    </w:p>
    <w:p w14:paraId="78C0CA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172A4900"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„objednatel“)</w:t>
      </w:r>
    </w:p>
    <w:p w14:paraId="4C3F35A1"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F936E8" w14:textId="77777777" w:rsidR="0014377B" w:rsidRPr="00F3204D" w:rsidRDefault="0014377B" w:rsidP="0014377B">
      <w:pPr>
        <w:pStyle w:val="Normlnweb"/>
        <w:shd w:val="clear" w:color="auto" w:fill="FFFFFF"/>
        <w:rPr>
          <w:rFonts w:asciiTheme="minorHAnsi" w:hAnsiTheme="minorHAnsi" w:cstheme="minorHAnsi"/>
          <w:sz w:val="22"/>
          <w:szCs w:val="22"/>
        </w:rPr>
      </w:pPr>
    </w:p>
    <w:p w14:paraId="06BC3ED2" w14:textId="77777777" w:rsidR="0014377B" w:rsidRPr="00F3204D" w:rsidRDefault="0014377B" w:rsidP="0014377B">
      <w:pPr>
        <w:pStyle w:val="Normlnweb"/>
        <w:shd w:val="clear" w:color="auto" w:fill="FFFFFF"/>
        <w:rPr>
          <w:rFonts w:asciiTheme="minorHAnsi" w:hAnsiTheme="minorHAnsi" w:cstheme="minorHAnsi"/>
          <w:sz w:val="22"/>
          <w:szCs w:val="22"/>
        </w:rPr>
      </w:pPr>
    </w:p>
    <w:p w14:paraId="7EC2BE46" w14:textId="77777777" w:rsidR="0014377B" w:rsidRPr="00F3204D" w:rsidRDefault="0014377B" w:rsidP="0014377B">
      <w:pPr>
        <w:pStyle w:val="Normlnweb"/>
        <w:shd w:val="clear" w:color="auto" w:fill="FFFFFF"/>
        <w:rPr>
          <w:rFonts w:asciiTheme="minorHAnsi" w:hAnsiTheme="minorHAnsi" w:cstheme="minorHAnsi"/>
          <w:b/>
          <w:color w:val="000000"/>
          <w:sz w:val="22"/>
          <w:szCs w:val="22"/>
        </w:rPr>
      </w:pPr>
      <w:r w:rsidRPr="00F3204D">
        <w:rPr>
          <w:rFonts w:asciiTheme="minorHAnsi" w:hAnsiTheme="minorHAnsi" w:cstheme="minorHAnsi"/>
          <w:b/>
          <w:sz w:val="22"/>
          <w:szCs w:val="22"/>
        </w:rPr>
        <w:t>Zhotovitel:</w:t>
      </w:r>
      <w:r w:rsidRPr="00F3204D">
        <w:rPr>
          <w:rFonts w:asciiTheme="minorHAnsi" w:hAnsiTheme="minorHAnsi" w:cstheme="minorHAnsi"/>
          <w:b/>
          <w:sz w:val="22"/>
          <w:szCs w:val="22"/>
        </w:rPr>
        <w:tab/>
        <w:t>………………………………………………</w:t>
      </w:r>
    </w:p>
    <w:p w14:paraId="100A8848"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se sídlem:</w:t>
      </w:r>
      <w:r w:rsidRPr="00F3204D">
        <w:rPr>
          <w:rFonts w:asciiTheme="minorHAnsi" w:hAnsiTheme="minorHAnsi" w:cstheme="minorHAnsi"/>
          <w:sz w:val="22"/>
          <w:szCs w:val="22"/>
        </w:rPr>
        <w:tab/>
        <w:t>………………………………………………</w:t>
      </w:r>
    </w:p>
    <w:p w14:paraId="7F1AE794"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jednající:</w:t>
      </w:r>
      <w:r w:rsidRPr="00F3204D">
        <w:rPr>
          <w:rFonts w:asciiTheme="minorHAnsi" w:hAnsiTheme="minorHAnsi" w:cstheme="minorHAnsi"/>
          <w:sz w:val="22"/>
          <w:szCs w:val="22"/>
        </w:rPr>
        <w:tab/>
        <w:t>………………………………………………</w:t>
      </w:r>
      <w:r w:rsidRPr="00F3204D">
        <w:rPr>
          <w:rFonts w:asciiTheme="minorHAnsi" w:hAnsiTheme="minorHAnsi" w:cstheme="minorHAnsi"/>
          <w:sz w:val="22"/>
          <w:szCs w:val="22"/>
        </w:rPr>
        <w:br/>
        <w:t>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463306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DIČ:</w:t>
      </w:r>
      <w:r w:rsidRPr="00F3204D">
        <w:rPr>
          <w:rFonts w:asciiTheme="minorHAnsi" w:hAnsiTheme="minorHAnsi" w:cstheme="minorHAnsi"/>
          <w:sz w:val="22"/>
          <w:szCs w:val="22"/>
        </w:rPr>
        <w:tab/>
      </w:r>
      <w:r w:rsidRPr="00F3204D">
        <w:rPr>
          <w:rFonts w:asciiTheme="minorHAnsi" w:hAnsiTheme="minorHAnsi" w:cstheme="minorHAnsi"/>
          <w:sz w:val="22"/>
          <w:szCs w:val="22"/>
        </w:rPr>
        <w:tab/>
        <w:t>………………………………………………</w:t>
      </w:r>
      <w:r w:rsidRPr="00F3204D">
        <w:rPr>
          <w:rFonts w:asciiTheme="minorHAnsi" w:hAnsiTheme="minorHAnsi" w:cstheme="minorHAnsi"/>
          <w:sz w:val="22"/>
          <w:szCs w:val="22"/>
        </w:rPr>
        <w:br/>
        <w:t xml:space="preserve">tel.: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2E80343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e-mail: </w:t>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7606D0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zapsaný v Obchodním rejstříku u KS …………, oddíl …, vložka ………</w:t>
      </w:r>
    </w:p>
    <w:p w14:paraId="1943D58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bankovní spojení: …………………, </w:t>
      </w:r>
      <w:proofErr w:type="spellStart"/>
      <w:r w:rsidRPr="00F3204D">
        <w:rPr>
          <w:rFonts w:asciiTheme="minorHAnsi" w:hAnsiTheme="minorHAnsi" w:cstheme="minorHAnsi"/>
          <w:sz w:val="22"/>
          <w:szCs w:val="22"/>
        </w:rPr>
        <w:t>č.ú</w:t>
      </w:r>
      <w:proofErr w:type="spellEnd"/>
      <w:r w:rsidRPr="00F3204D">
        <w:rPr>
          <w:rFonts w:asciiTheme="minorHAnsi" w:hAnsiTheme="minorHAnsi" w:cstheme="minorHAnsi"/>
          <w:sz w:val="22"/>
          <w:szCs w:val="22"/>
        </w:rPr>
        <w:t>. ……………………</w:t>
      </w:r>
    </w:p>
    <w:p w14:paraId="5A644F8C"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554C9915" w14:textId="77777777" w:rsidR="0014377B" w:rsidRPr="00F3204D" w:rsidRDefault="0014377B" w:rsidP="0014377B">
      <w:pPr>
        <w:pStyle w:val="Normlnweb"/>
        <w:shd w:val="clear" w:color="auto" w:fill="FFFFFF"/>
        <w:rPr>
          <w:rFonts w:asciiTheme="minorHAnsi" w:hAnsiTheme="minorHAnsi" w:cstheme="minorHAnsi"/>
          <w:sz w:val="22"/>
          <w:szCs w:val="22"/>
        </w:rPr>
      </w:pPr>
    </w:p>
    <w:p w14:paraId="769991B1"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 xml:space="preserve">zástupce zhotovitele pro věci technické a realizaci díla: </w:t>
      </w:r>
    </w:p>
    <w:p w14:paraId="7C77360C"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pan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w:t>
      </w:r>
      <w:proofErr w:type="gramStart"/>
      <w:r w:rsidRPr="00F3204D">
        <w:rPr>
          <w:rFonts w:asciiTheme="minorHAnsi" w:hAnsiTheme="minorHAnsi" w:cstheme="minorHAnsi"/>
          <w:sz w:val="22"/>
          <w:szCs w:val="22"/>
        </w:rPr>
        <w:t>tel.:…</w:t>
      </w:r>
      <w:proofErr w:type="gramEnd"/>
      <w:r w:rsidRPr="00F3204D">
        <w:rPr>
          <w:rFonts w:asciiTheme="minorHAnsi" w:hAnsiTheme="minorHAnsi" w:cstheme="minorHAnsi"/>
          <w:sz w:val="22"/>
          <w:szCs w:val="22"/>
        </w:rPr>
        <w:t>……</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w:t>
      </w:r>
      <w:proofErr w:type="gramStart"/>
      <w:r w:rsidRPr="00F3204D">
        <w:rPr>
          <w:rFonts w:asciiTheme="minorHAnsi" w:hAnsiTheme="minorHAnsi" w:cstheme="minorHAnsi"/>
          <w:sz w:val="22"/>
          <w:szCs w:val="22"/>
        </w:rPr>
        <w:t>e-mail:…</w:t>
      </w:r>
      <w:proofErr w:type="gramEnd"/>
      <w:r w:rsidRPr="00F3204D">
        <w:rPr>
          <w:rFonts w:asciiTheme="minorHAnsi" w:hAnsiTheme="minorHAnsi" w:cstheme="minorHAnsi"/>
          <w:sz w:val="22"/>
          <w:szCs w:val="22"/>
        </w:rPr>
        <w:t>…………</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w:t>
      </w:r>
    </w:p>
    <w:p w14:paraId="04616938" w14:textId="77777777" w:rsidR="0014377B" w:rsidRPr="00F3204D" w:rsidRDefault="0014377B" w:rsidP="0014377B">
      <w:pPr>
        <w:pStyle w:val="Normlnweb"/>
        <w:shd w:val="clear" w:color="auto" w:fill="FFFFFF"/>
        <w:rPr>
          <w:rFonts w:asciiTheme="minorHAnsi" w:hAnsiTheme="minorHAnsi" w:cstheme="minorHAnsi"/>
          <w:i/>
          <w:sz w:val="22"/>
          <w:szCs w:val="22"/>
        </w:rPr>
      </w:pPr>
      <w:r w:rsidRPr="00F3204D">
        <w:rPr>
          <w:rFonts w:asciiTheme="minorHAnsi" w:hAnsiTheme="minorHAnsi" w:cstheme="minorHAnsi"/>
          <w:i/>
          <w:sz w:val="22"/>
          <w:szCs w:val="22"/>
        </w:rPr>
        <w:t>(vyplní zhotovitel)</w:t>
      </w:r>
    </w:p>
    <w:p w14:paraId="280E2A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427CF5C6" w14:textId="77777777" w:rsidR="0014377B" w:rsidRPr="00F3204D" w:rsidRDefault="0014377B" w:rsidP="0014377B">
      <w:pPr>
        <w:pStyle w:val="Normlnweb"/>
        <w:shd w:val="clear" w:color="auto" w:fill="FFFFFF"/>
        <w:rPr>
          <w:rFonts w:asciiTheme="minorHAnsi" w:hAnsiTheme="minorHAnsi" w:cstheme="minorHAnsi"/>
          <w:sz w:val="22"/>
          <w:szCs w:val="22"/>
        </w:rPr>
      </w:pPr>
    </w:p>
    <w:p w14:paraId="4EED96A7"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(dále jen „zhotovitel“)</w:t>
      </w:r>
    </w:p>
    <w:p w14:paraId="0BB969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631D7F5E" w14:textId="33C748AB" w:rsidR="0014377B" w:rsidRPr="0014482C" w:rsidRDefault="0014377B" w:rsidP="0014377B">
      <w:pPr>
        <w:pStyle w:val="Normlnweb"/>
        <w:shd w:val="clear" w:color="auto" w:fill="FFFFFF"/>
        <w:jc w:val="both"/>
        <w:rPr>
          <w:rFonts w:asciiTheme="minorHAnsi" w:hAnsiTheme="minorHAnsi" w:cstheme="minorHAnsi"/>
          <w:sz w:val="22"/>
          <w:szCs w:val="22"/>
        </w:rPr>
      </w:pPr>
      <w:r w:rsidRPr="00F3204D">
        <w:rPr>
          <w:rFonts w:asciiTheme="minorHAnsi" w:hAnsiTheme="minorHAnsi" w:cstheme="minorHAnsi"/>
          <w:sz w:val="22"/>
          <w:szCs w:val="22"/>
        </w:rPr>
        <w:t xml:space="preserve">tímto uzavírají tuto </w:t>
      </w:r>
      <w:r w:rsidRPr="00F46D9D">
        <w:rPr>
          <w:rFonts w:asciiTheme="minorHAnsi" w:hAnsiTheme="minorHAnsi" w:cstheme="minorHAnsi"/>
          <w:sz w:val="22"/>
          <w:szCs w:val="22"/>
        </w:rPr>
        <w:t xml:space="preserve">smlouvu o dílo jako výsledek výběrového řízení na realizaci veřejné zakázky malého </w:t>
      </w:r>
      <w:r w:rsidRPr="004A0E45">
        <w:rPr>
          <w:rFonts w:asciiTheme="minorHAnsi" w:hAnsiTheme="minorHAnsi" w:cstheme="minorHAnsi"/>
          <w:sz w:val="22"/>
          <w:szCs w:val="22"/>
        </w:rPr>
        <w:t xml:space="preserve">rozsahu na </w:t>
      </w:r>
      <w:r w:rsidRPr="002642F6">
        <w:rPr>
          <w:rFonts w:asciiTheme="minorHAnsi" w:hAnsiTheme="minorHAnsi" w:cstheme="minorHAnsi"/>
          <w:sz w:val="22"/>
          <w:szCs w:val="22"/>
        </w:rPr>
        <w:t>stavební práce nazvané „</w:t>
      </w:r>
      <w:r w:rsidR="002642F6" w:rsidRPr="002642F6">
        <w:rPr>
          <w:rFonts w:asciiTheme="minorHAnsi" w:hAnsiTheme="minorHAnsi" w:cstheme="minorHAnsi"/>
          <w:b/>
          <w:bCs/>
          <w:sz w:val="22"/>
          <w:szCs w:val="22"/>
        </w:rPr>
        <w:t>Výměna výplní otvorů – oken – v objektech ODN 2 a ODN 3 na ulici Dyjská 1 ve Znojmě</w:t>
      </w:r>
      <w:r w:rsidRPr="002642F6">
        <w:rPr>
          <w:rFonts w:asciiTheme="minorHAnsi" w:hAnsiTheme="minorHAnsi" w:cstheme="minorHAnsi"/>
          <w:sz w:val="22"/>
          <w:szCs w:val="22"/>
        </w:rPr>
        <w:t>“ (dále jen „veřejná</w:t>
      </w:r>
      <w:r w:rsidRPr="0014482C">
        <w:rPr>
          <w:rFonts w:asciiTheme="minorHAnsi" w:hAnsiTheme="minorHAnsi" w:cstheme="minorHAnsi"/>
          <w:sz w:val="22"/>
          <w:szCs w:val="22"/>
        </w:rPr>
        <w:t xml:space="preserve"> zakázka“), v souladu se zákonem č. 134/2016 Sb., o zadávání veřejných zakázek, ve znění pozdějších předpisů. </w:t>
      </w:r>
    </w:p>
    <w:p w14:paraId="7DAC306E" w14:textId="77777777" w:rsidR="0014377B" w:rsidRPr="0014482C" w:rsidRDefault="0014377B" w:rsidP="0014377B">
      <w:pPr>
        <w:pStyle w:val="Normlnweb"/>
        <w:shd w:val="clear" w:color="auto" w:fill="FFFFFF"/>
        <w:rPr>
          <w:rFonts w:asciiTheme="minorHAnsi" w:hAnsiTheme="minorHAnsi" w:cstheme="minorHAnsi"/>
          <w:sz w:val="22"/>
          <w:szCs w:val="22"/>
        </w:rPr>
      </w:pPr>
    </w:p>
    <w:p w14:paraId="51CAF2C2" w14:textId="77777777" w:rsidR="0014377B" w:rsidRDefault="0014377B" w:rsidP="0014377B">
      <w:pPr>
        <w:pStyle w:val="Normlnweb"/>
        <w:shd w:val="clear" w:color="auto" w:fill="FFFFFF"/>
        <w:rPr>
          <w:rFonts w:asciiTheme="minorHAnsi" w:hAnsiTheme="minorHAnsi" w:cstheme="minorHAnsi"/>
          <w:sz w:val="22"/>
          <w:szCs w:val="22"/>
        </w:rPr>
      </w:pPr>
    </w:p>
    <w:p w14:paraId="79F0E33C" w14:textId="77777777" w:rsidR="00ED21BE" w:rsidRPr="00ED21BE" w:rsidRDefault="00ED21BE" w:rsidP="00ED21BE">
      <w:pPr>
        <w:ind w:firstLine="708"/>
        <w:rPr>
          <w:lang w:eastAsia="cs-CZ"/>
        </w:rPr>
      </w:pPr>
    </w:p>
    <w:p w14:paraId="71CFCD9F" w14:textId="77777777" w:rsidR="0014377B" w:rsidRPr="00C47BC6" w:rsidRDefault="0014377B" w:rsidP="0014377B">
      <w:pPr>
        <w:pStyle w:val="Normlnweb"/>
        <w:shd w:val="clear" w:color="auto" w:fill="FFFFFF"/>
        <w:jc w:val="center"/>
        <w:rPr>
          <w:rFonts w:asciiTheme="minorHAnsi" w:hAnsiTheme="minorHAnsi" w:cstheme="minorHAnsi"/>
          <w:b/>
          <w:sz w:val="22"/>
          <w:szCs w:val="22"/>
        </w:rPr>
      </w:pPr>
      <w:r w:rsidRPr="00C47BC6">
        <w:rPr>
          <w:rFonts w:asciiTheme="minorHAnsi" w:hAnsiTheme="minorHAnsi" w:cstheme="minorHAnsi"/>
          <w:b/>
          <w:sz w:val="22"/>
          <w:szCs w:val="22"/>
        </w:rPr>
        <w:t>II.</w:t>
      </w:r>
      <w:r w:rsidRPr="00C47BC6">
        <w:rPr>
          <w:rFonts w:asciiTheme="minorHAnsi" w:hAnsiTheme="minorHAnsi" w:cstheme="minorHAnsi"/>
          <w:b/>
          <w:sz w:val="22"/>
          <w:szCs w:val="22"/>
        </w:rPr>
        <w:br/>
        <w:t>Předmět smlouvy, dílo</w:t>
      </w:r>
    </w:p>
    <w:p w14:paraId="4C104219" w14:textId="77777777" w:rsidR="0014377B" w:rsidRPr="007F5C2E" w:rsidRDefault="0014377B" w:rsidP="0014377B">
      <w:pPr>
        <w:pStyle w:val="Normlnweb"/>
        <w:shd w:val="clear" w:color="auto" w:fill="FFFFFF"/>
        <w:rPr>
          <w:rFonts w:asciiTheme="minorHAnsi" w:hAnsiTheme="minorHAnsi" w:cstheme="minorHAnsi"/>
          <w:sz w:val="22"/>
          <w:szCs w:val="22"/>
        </w:rPr>
      </w:pPr>
    </w:p>
    <w:p w14:paraId="6F17217C" w14:textId="13B62628" w:rsidR="00CE4A1E" w:rsidRPr="004106BA" w:rsidRDefault="002A71B6"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C9239D">
        <w:rPr>
          <w:rFonts w:asciiTheme="minorHAnsi" w:hAnsiTheme="minorHAnsi" w:cstheme="minorHAnsi"/>
          <w:sz w:val="22"/>
          <w:szCs w:val="22"/>
        </w:rPr>
        <w:t xml:space="preserve">Předmětem této smlouvy je zhotovení díla spočívajícího ve výměně </w:t>
      </w:r>
      <w:r w:rsidR="008B3F1D" w:rsidRPr="00C9239D">
        <w:rPr>
          <w:rFonts w:asciiTheme="minorHAnsi" w:hAnsiTheme="minorHAnsi" w:cstheme="minorHAnsi"/>
          <w:sz w:val="22"/>
          <w:szCs w:val="22"/>
        </w:rPr>
        <w:t>21 ks jednokřídlých a 40 dvoukřídlých oken</w:t>
      </w:r>
      <w:r w:rsidR="005A55A8" w:rsidRPr="00C9239D">
        <w:rPr>
          <w:rFonts w:asciiTheme="minorHAnsi" w:hAnsiTheme="minorHAnsi" w:cstheme="minorHAnsi"/>
          <w:sz w:val="22"/>
          <w:szCs w:val="22"/>
        </w:rPr>
        <w:t xml:space="preserve"> s interiérovou žaluzií a zápustnou sítí</w:t>
      </w:r>
      <w:r w:rsidR="008B3F1D" w:rsidRPr="00C9239D">
        <w:rPr>
          <w:rFonts w:asciiTheme="minorHAnsi" w:hAnsiTheme="minorHAnsi" w:cstheme="minorHAnsi"/>
          <w:sz w:val="22"/>
          <w:szCs w:val="22"/>
        </w:rPr>
        <w:t xml:space="preserve"> v objektech ODN 2 a ODN 3 na ulici Dyjská 1 ve Znojmě</w:t>
      </w:r>
      <w:r w:rsidRPr="00C9239D">
        <w:rPr>
          <w:rFonts w:asciiTheme="minorHAnsi" w:hAnsiTheme="minorHAnsi" w:cstheme="minorHAnsi"/>
          <w:sz w:val="22"/>
          <w:szCs w:val="22"/>
        </w:rPr>
        <w:t xml:space="preserve"> užívaného objednatelem</w:t>
      </w:r>
      <w:r w:rsidR="005A55A8" w:rsidRPr="00C9239D">
        <w:rPr>
          <w:rFonts w:asciiTheme="minorHAnsi" w:hAnsiTheme="minorHAnsi" w:cstheme="minorHAnsi"/>
          <w:sz w:val="22"/>
          <w:szCs w:val="22"/>
        </w:rPr>
        <w:t xml:space="preserve">. </w:t>
      </w:r>
      <w:r w:rsidR="00731CEE" w:rsidRPr="00C9239D">
        <w:rPr>
          <w:rFonts w:asciiTheme="minorHAnsi" w:hAnsiTheme="minorHAnsi" w:cstheme="minorHAnsi"/>
          <w:sz w:val="22"/>
          <w:szCs w:val="22"/>
        </w:rPr>
        <w:t xml:space="preserve">Součástí plnění je </w:t>
      </w:r>
      <w:r w:rsidR="005A55A8" w:rsidRPr="00C9239D">
        <w:rPr>
          <w:rFonts w:asciiTheme="minorHAnsi" w:hAnsiTheme="minorHAnsi" w:cstheme="minorHAnsi"/>
          <w:sz w:val="22"/>
          <w:szCs w:val="22"/>
        </w:rPr>
        <w:t>i oboustranné zednické zapravení</w:t>
      </w:r>
      <w:r w:rsidR="00371C44" w:rsidRPr="00C9239D">
        <w:rPr>
          <w:rFonts w:asciiTheme="minorHAnsi" w:hAnsiTheme="minorHAnsi" w:cstheme="minorHAnsi"/>
          <w:sz w:val="22"/>
          <w:szCs w:val="22"/>
        </w:rPr>
        <w:t xml:space="preserve"> (do původního stavu) </w:t>
      </w:r>
      <w:r w:rsidR="005A55A8" w:rsidRPr="00C9239D">
        <w:rPr>
          <w:rFonts w:asciiTheme="minorHAnsi" w:hAnsiTheme="minorHAnsi" w:cstheme="minorHAnsi"/>
          <w:sz w:val="22"/>
          <w:szCs w:val="22"/>
        </w:rPr>
        <w:t xml:space="preserve">včetně montáže </w:t>
      </w:r>
      <w:r w:rsidR="005A55A8" w:rsidRPr="004106BA">
        <w:rPr>
          <w:rFonts w:asciiTheme="minorHAnsi" w:hAnsiTheme="minorHAnsi" w:cstheme="minorHAnsi"/>
          <w:sz w:val="22"/>
          <w:szCs w:val="22"/>
        </w:rPr>
        <w:t>interiérových i exteriérových parapetů</w:t>
      </w:r>
      <w:r w:rsidRPr="004106BA">
        <w:rPr>
          <w:rFonts w:asciiTheme="minorHAnsi" w:hAnsiTheme="minorHAnsi" w:cstheme="minorHAnsi"/>
          <w:sz w:val="22"/>
          <w:szCs w:val="22"/>
        </w:rPr>
        <w:t xml:space="preserve"> dle </w:t>
      </w:r>
      <w:r w:rsidR="0074069F" w:rsidRPr="004106BA">
        <w:rPr>
          <w:rFonts w:asciiTheme="minorHAnsi" w:hAnsiTheme="minorHAnsi" w:cstheme="minorHAnsi"/>
          <w:sz w:val="22"/>
          <w:szCs w:val="22"/>
        </w:rPr>
        <w:t>specifikace díla uvedené v příloze č</w:t>
      </w:r>
      <w:r w:rsidR="00C9239D" w:rsidRPr="004106BA">
        <w:rPr>
          <w:rFonts w:asciiTheme="minorHAnsi" w:hAnsiTheme="minorHAnsi" w:cstheme="minorHAnsi"/>
          <w:sz w:val="22"/>
          <w:szCs w:val="22"/>
        </w:rPr>
        <w:t>. 5</w:t>
      </w:r>
      <w:r w:rsidR="0074069F" w:rsidRPr="004106BA">
        <w:rPr>
          <w:rFonts w:asciiTheme="minorHAnsi" w:hAnsiTheme="minorHAnsi" w:cstheme="minorHAnsi"/>
          <w:sz w:val="22"/>
          <w:szCs w:val="22"/>
        </w:rPr>
        <w:t xml:space="preserve"> této smlouvy</w:t>
      </w:r>
      <w:r w:rsidRPr="004106BA">
        <w:rPr>
          <w:rFonts w:asciiTheme="minorHAnsi" w:hAnsiTheme="minorHAnsi" w:cstheme="minorHAnsi"/>
          <w:sz w:val="22"/>
          <w:szCs w:val="22"/>
        </w:rPr>
        <w:t xml:space="preserve">. </w:t>
      </w:r>
    </w:p>
    <w:p w14:paraId="60E01B67" w14:textId="77777777" w:rsidR="0014377B" w:rsidRPr="00C9239D" w:rsidRDefault="0014377B" w:rsidP="00A20BF6">
      <w:pPr>
        <w:pStyle w:val="Normlnweb"/>
        <w:shd w:val="clear" w:color="auto" w:fill="FFFFFF"/>
        <w:ind w:left="284"/>
        <w:jc w:val="both"/>
        <w:rPr>
          <w:rFonts w:asciiTheme="minorHAnsi" w:hAnsiTheme="minorHAnsi" w:cstheme="minorHAnsi"/>
          <w:sz w:val="22"/>
          <w:szCs w:val="22"/>
        </w:rPr>
      </w:pPr>
    </w:p>
    <w:p w14:paraId="10881ACF" w14:textId="77777777" w:rsidR="0014377B" w:rsidRPr="00C9239D" w:rsidRDefault="0014377B" w:rsidP="0014377B">
      <w:pPr>
        <w:pStyle w:val="Normlnweb"/>
        <w:numPr>
          <w:ilvl w:val="0"/>
          <w:numId w:val="5"/>
        </w:numPr>
        <w:shd w:val="clear" w:color="auto" w:fill="FFFFFF"/>
        <w:tabs>
          <w:tab w:val="clear" w:pos="720"/>
          <w:tab w:val="num" w:pos="284"/>
        </w:tabs>
        <w:ind w:left="284"/>
        <w:jc w:val="both"/>
        <w:rPr>
          <w:rFonts w:asciiTheme="minorHAnsi" w:hAnsiTheme="minorHAnsi" w:cstheme="minorHAnsi"/>
          <w:sz w:val="22"/>
          <w:szCs w:val="22"/>
        </w:rPr>
      </w:pPr>
      <w:r w:rsidRPr="00C9239D">
        <w:rPr>
          <w:rFonts w:asciiTheme="minorHAnsi" w:hAnsiTheme="minorHAnsi" w:cstheme="minorHAnsi"/>
          <w:sz w:val="22"/>
          <w:szCs w:val="22"/>
        </w:rPr>
        <w:t xml:space="preserve">Zhotovitel se zavazuje provést pro objednatele dílo v rozsahu, jenž je specifikován nabídkovým položkovým rozpočtem zhotovitele, který tvoří jako Příloha č. </w:t>
      </w:r>
      <w:r w:rsidR="00C47BC6" w:rsidRPr="00C9239D">
        <w:rPr>
          <w:rFonts w:asciiTheme="minorHAnsi" w:hAnsiTheme="minorHAnsi" w:cstheme="minorHAnsi"/>
          <w:sz w:val="22"/>
          <w:szCs w:val="22"/>
        </w:rPr>
        <w:t>3</w:t>
      </w:r>
      <w:r w:rsidRPr="00C9239D">
        <w:rPr>
          <w:rFonts w:asciiTheme="minorHAnsi" w:hAnsiTheme="minorHAnsi" w:cstheme="minorHAnsi"/>
          <w:sz w:val="22"/>
          <w:szCs w:val="22"/>
        </w:rPr>
        <w:t xml:space="preserve"> nedílnou součást této smlouvy.</w:t>
      </w:r>
    </w:p>
    <w:p w14:paraId="50792940" w14:textId="77777777" w:rsidR="0014377B" w:rsidRPr="007F5C2E"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r w:rsidRPr="007F5C2E">
        <w:rPr>
          <w:rFonts w:asciiTheme="minorHAnsi" w:hAnsiTheme="minorHAnsi" w:cstheme="minorHAnsi"/>
          <w:bCs/>
          <w:lang w:eastAsia="cs-CZ"/>
        </w:rPr>
        <w:t xml:space="preserve"> </w:t>
      </w:r>
    </w:p>
    <w:p w14:paraId="533062FA" w14:textId="77777777" w:rsidR="0014377B" w:rsidRPr="007F5C2E"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7F5C2E">
        <w:rPr>
          <w:rFonts w:asciiTheme="minorHAnsi" w:hAnsiTheme="minorHAnsi" w:cstheme="minorHAnsi"/>
          <w:sz w:val="22"/>
          <w:szCs w:val="22"/>
        </w:rPr>
        <w:t>Zhotovitel prohlašuje, že k datu podpisu této smlouvy:</w:t>
      </w:r>
    </w:p>
    <w:p w14:paraId="0251EBCA" w14:textId="77777777" w:rsidR="0014377B" w:rsidRPr="007F5C2E"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7F5C2E">
        <w:rPr>
          <w:rFonts w:asciiTheme="minorHAnsi" w:hAnsiTheme="minorHAnsi" w:cstheme="minorHAnsi"/>
          <w:sz w:val="22"/>
          <w:szCs w:val="22"/>
        </w:rPr>
        <w:t>se seznámil se zadávací dokumentací a akceptuje všechny podmínky vyplývající ze zadání veřejné zakázky a zadávací dokumentace,</w:t>
      </w:r>
    </w:p>
    <w:p w14:paraId="1BCF4521" w14:textId="77777777" w:rsidR="0014377B" w:rsidRPr="007F5C2E"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7F5C2E">
        <w:rPr>
          <w:rFonts w:asciiTheme="minorHAnsi" w:hAnsiTheme="minorHAnsi" w:cstheme="minorHAnsi"/>
          <w:sz w:val="22"/>
          <w:szCs w:val="22"/>
        </w:rPr>
        <w:t>seznámil se na místě s podmínkami provádění díla (pro účely zadávací dokumentace a této smlouvy o dílo je užíván termín „staveniště“),</w:t>
      </w:r>
    </w:p>
    <w:p w14:paraId="799BC4ED" w14:textId="77777777" w:rsidR="0014377B" w:rsidRPr="007F5C2E" w:rsidRDefault="0014377B" w:rsidP="0014377B">
      <w:pPr>
        <w:pStyle w:val="Normlnweb"/>
        <w:numPr>
          <w:ilvl w:val="0"/>
          <w:numId w:val="4"/>
        </w:numPr>
        <w:shd w:val="clear" w:color="auto" w:fill="FFFFFF"/>
        <w:tabs>
          <w:tab w:val="clear" w:pos="1440"/>
          <w:tab w:val="num" w:pos="720"/>
        </w:tabs>
        <w:ind w:left="720"/>
        <w:jc w:val="both"/>
        <w:rPr>
          <w:rFonts w:asciiTheme="minorHAnsi" w:hAnsiTheme="minorHAnsi" w:cstheme="minorHAnsi"/>
          <w:sz w:val="22"/>
          <w:szCs w:val="22"/>
        </w:rPr>
      </w:pPr>
      <w:r w:rsidRPr="007F5C2E">
        <w:rPr>
          <w:rFonts w:asciiTheme="minorHAnsi" w:hAnsiTheme="minorHAnsi" w:cstheme="minorHAnsi"/>
          <w:sz w:val="22"/>
          <w:szCs w:val="22"/>
        </w:rPr>
        <w:t>vyjasnil si předem nejasné podmínky pro realizaci díla s oprávněnými zástupci objednatele.</w:t>
      </w:r>
    </w:p>
    <w:p w14:paraId="67DEA2F1" w14:textId="77777777" w:rsidR="0014377B" w:rsidRPr="007F5C2E" w:rsidRDefault="0014377B" w:rsidP="0014377B">
      <w:pPr>
        <w:pStyle w:val="Normlnweb"/>
        <w:shd w:val="clear" w:color="auto" w:fill="FFFFFF"/>
        <w:ind w:left="360"/>
        <w:jc w:val="both"/>
        <w:rPr>
          <w:rFonts w:asciiTheme="minorHAnsi" w:hAnsiTheme="minorHAnsi" w:cstheme="minorHAnsi"/>
          <w:sz w:val="22"/>
          <w:szCs w:val="22"/>
        </w:rPr>
      </w:pPr>
    </w:p>
    <w:p w14:paraId="631DF8A7" w14:textId="77777777" w:rsidR="0014377B" w:rsidRPr="007F5C2E" w:rsidRDefault="0014377B" w:rsidP="0014377B">
      <w:pPr>
        <w:pStyle w:val="Normlnweb"/>
        <w:numPr>
          <w:ilvl w:val="0"/>
          <w:numId w:val="5"/>
        </w:numPr>
        <w:shd w:val="clear" w:color="auto" w:fill="FFFFFF"/>
        <w:tabs>
          <w:tab w:val="clear" w:pos="720"/>
          <w:tab w:val="num" w:pos="360"/>
        </w:tabs>
        <w:ind w:left="360"/>
        <w:jc w:val="both"/>
        <w:rPr>
          <w:rFonts w:asciiTheme="minorHAnsi" w:hAnsiTheme="minorHAnsi" w:cstheme="minorHAnsi"/>
          <w:sz w:val="22"/>
          <w:szCs w:val="22"/>
        </w:rPr>
      </w:pPr>
      <w:r w:rsidRPr="007F5C2E">
        <w:rPr>
          <w:rFonts w:asciiTheme="minorHAnsi" w:hAnsiTheme="minorHAnsi" w:cstheme="minorHAnsi"/>
          <w:sz w:val="22"/>
          <w:szCs w:val="22"/>
        </w:rPr>
        <w:t>Zhotovitel rovněž prohlašuje, že je plně seznámen se všemi ostatními podmínkami plnění povinností zhotovitele podle této smlouvy, které z ní vyplývají, i které nejsou uvedeny výslovně.</w:t>
      </w:r>
    </w:p>
    <w:p w14:paraId="0FD8F73D" w14:textId="77777777" w:rsidR="0014377B" w:rsidRPr="007F5C2E" w:rsidRDefault="0014377B" w:rsidP="0014377B">
      <w:pPr>
        <w:pStyle w:val="Normlnweb"/>
        <w:shd w:val="clear" w:color="auto" w:fill="FFFFFF"/>
        <w:jc w:val="both"/>
        <w:rPr>
          <w:rFonts w:asciiTheme="minorHAnsi" w:hAnsiTheme="minorHAnsi" w:cstheme="minorHAnsi"/>
          <w:sz w:val="22"/>
          <w:szCs w:val="22"/>
        </w:rPr>
      </w:pPr>
    </w:p>
    <w:p w14:paraId="2E820C73" w14:textId="3CE042F1" w:rsidR="003C67D2" w:rsidRPr="007F5C2E" w:rsidRDefault="003C67D2"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7F5C2E">
        <w:rPr>
          <w:rFonts w:asciiTheme="minorHAnsi" w:hAnsiTheme="minorHAnsi" w:cstheme="minorHAnsi"/>
          <w:bCs/>
          <w:lang w:eastAsia="cs-CZ"/>
        </w:rPr>
        <w:t>Součástí díla je demontáž a likvidace stávajících oken, dodávka a montáž navržených konstrukcí a související práce v souladu s platnými ČSN a dalšími legislativními předpisy a normami s vynaložením odborné péče za dodržení všech bezpečnostních předpisů prováděné práce.</w:t>
      </w:r>
    </w:p>
    <w:p w14:paraId="4E2464CE" w14:textId="77777777" w:rsidR="003C67D2" w:rsidRPr="007F5C2E" w:rsidRDefault="003C67D2" w:rsidP="00A618DD">
      <w:pPr>
        <w:pStyle w:val="Odstavecseseznamem"/>
        <w:spacing w:after="0"/>
        <w:rPr>
          <w:rFonts w:asciiTheme="minorHAnsi" w:hAnsiTheme="minorHAnsi" w:cstheme="minorHAnsi"/>
          <w:bCs/>
          <w:lang w:eastAsia="cs-CZ"/>
        </w:rPr>
      </w:pPr>
    </w:p>
    <w:p w14:paraId="1191871A" w14:textId="56CDC16B" w:rsidR="0014377B" w:rsidRPr="007F5C2E"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7F5C2E">
        <w:rPr>
          <w:rFonts w:asciiTheme="minorHAnsi" w:hAnsiTheme="minorHAnsi" w:cstheme="minorHAnsi"/>
          <w:bCs/>
          <w:lang w:eastAsia="cs-CZ"/>
        </w:rPr>
        <w:t>Zhotovitel provede a zajistí všechny vícepráce nebo změny, které u něj objednatel uplatní.</w:t>
      </w:r>
    </w:p>
    <w:p w14:paraId="16F89CCE" w14:textId="77777777" w:rsidR="0014377B" w:rsidRPr="007F5C2E"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AA452B1" w14:textId="77777777" w:rsidR="0014377B" w:rsidRPr="006520F0" w:rsidRDefault="0014377B" w:rsidP="0014377B">
      <w:pPr>
        <w:numPr>
          <w:ilvl w:val="0"/>
          <w:numId w:val="5"/>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7F5C2E">
        <w:rPr>
          <w:rFonts w:asciiTheme="minorHAnsi" w:hAnsiTheme="minorHAnsi" w:cstheme="minorHAnsi"/>
          <w:bCs/>
          <w:lang w:eastAsia="cs-CZ"/>
        </w:rPr>
        <w:t xml:space="preserve">Práce dle předchozího odstavce tohoto článku budou oceněny zhotovitelem formou položkových rozpočtů dle cen obsažených v nabídkových rozpočtech zhotovitele (Příloha č. 3 této smlouvy); pokud nebudou položky obsaženy v nabídkových rozpočtech, pak dle ceníku </w:t>
      </w:r>
      <w:r w:rsidRPr="006520F0">
        <w:rPr>
          <w:rFonts w:asciiTheme="minorHAnsi" w:hAnsiTheme="minorHAnsi" w:cstheme="minorHAnsi"/>
          <w:bCs/>
          <w:lang w:eastAsia="cs-CZ"/>
        </w:rPr>
        <w:t xml:space="preserve">stavebních prací RTS, v cenové úrovni platné v době jejich nacenění zhotovitelem. V případě použití kalkulovaných cen zhotovitele budou tyto odsouhlaseny zástupcem objednatele pro věci </w:t>
      </w:r>
      <w:proofErr w:type="gramStart"/>
      <w:r w:rsidRPr="006520F0">
        <w:rPr>
          <w:rFonts w:asciiTheme="minorHAnsi" w:hAnsiTheme="minorHAnsi" w:cstheme="minorHAnsi"/>
          <w:bCs/>
          <w:lang w:eastAsia="cs-CZ"/>
        </w:rPr>
        <w:t>technické - technickým</w:t>
      </w:r>
      <w:proofErr w:type="gramEnd"/>
      <w:r w:rsidRPr="006520F0">
        <w:rPr>
          <w:rFonts w:asciiTheme="minorHAnsi" w:hAnsiTheme="minorHAnsi" w:cstheme="minorHAnsi"/>
          <w:bCs/>
          <w:lang w:eastAsia="cs-CZ"/>
        </w:rPr>
        <w:t xml:space="preserve"> dozorem objednatele.</w:t>
      </w:r>
    </w:p>
    <w:p w14:paraId="6D05318E" w14:textId="77777777" w:rsidR="0014377B" w:rsidRPr="006520F0" w:rsidRDefault="0014377B" w:rsidP="0014377B">
      <w:pPr>
        <w:pStyle w:val="Normlnweb"/>
        <w:shd w:val="clear" w:color="auto" w:fill="FFFFFF"/>
        <w:rPr>
          <w:rFonts w:asciiTheme="minorHAnsi" w:hAnsiTheme="minorHAnsi" w:cstheme="minorHAnsi"/>
          <w:sz w:val="22"/>
          <w:szCs w:val="22"/>
        </w:rPr>
      </w:pPr>
    </w:p>
    <w:p w14:paraId="7B4B0BF2" w14:textId="77777777" w:rsidR="0014377B" w:rsidRPr="006520F0" w:rsidRDefault="0014377B" w:rsidP="0014377B">
      <w:pPr>
        <w:pStyle w:val="Normlnweb"/>
        <w:shd w:val="clear" w:color="auto" w:fill="FFFFFF"/>
        <w:jc w:val="center"/>
        <w:rPr>
          <w:rFonts w:asciiTheme="minorHAnsi" w:hAnsiTheme="minorHAnsi" w:cstheme="minorHAnsi"/>
          <w:sz w:val="22"/>
          <w:szCs w:val="22"/>
        </w:rPr>
      </w:pPr>
      <w:r w:rsidRPr="006520F0">
        <w:rPr>
          <w:rFonts w:asciiTheme="minorHAnsi" w:hAnsiTheme="minorHAnsi" w:cstheme="minorHAnsi"/>
          <w:b/>
          <w:sz w:val="22"/>
          <w:szCs w:val="22"/>
        </w:rPr>
        <w:t xml:space="preserve">III. </w:t>
      </w:r>
      <w:r w:rsidRPr="006520F0">
        <w:rPr>
          <w:rFonts w:asciiTheme="minorHAnsi" w:hAnsiTheme="minorHAnsi" w:cstheme="minorHAnsi"/>
          <w:b/>
          <w:sz w:val="22"/>
          <w:szCs w:val="22"/>
        </w:rPr>
        <w:br/>
        <w:t>Místo provádění díla</w:t>
      </w:r>
    </w:p>
    <w:p w14:paraId="09162A65" w14:textId="77777777" w:rsidR="0014377B" w:rsidRPr="006520F0" w:rsidRDefault="0014377B" w:rsidP="0014377B">
      <w:pPr>
        <w:pStyle w:val="Normlnweb"/>
        <w:shd w:val="clear" w:color="auto" w:fill="FFFFFF"/>
        <w:rPr>
          <w:rFonts w:asciiTheme="minorHAnsi" w:hAnsiTheme="minorHAnsi" w:cstheme="minorHAnsi"/>
          <w:sz w:val="22"/>
          <w:szCs w:val="22"/>
        </w:rPr>
      </w:pPr>
    </w:p>
    <w:p w14:paraId="32651253" w14:textId="2D6DED87" w:rsidR="0014377B" w:rsidRPr="006520F0" w:rsidRDefault="00E03EB4" w:rsidP="002D41B3">
      <w:pPr>
        <w:pStyle w:val="Normlnweb"/>
        <w:numPr>
          <w:ilvl w:val="0"/>
          <w:numId w:val="37"/>
        </w:numPr>
        <w:shd w:val="clear" w:color="auto" w:fill="FFFFFF"/>
        <w:jc w:val="both"/>
        <w:rPr>
          <w:rFonts w:asciiTheme="minorHAnsi" w:eastAsia="SimSun" w:hAnsiTheme="minorHAnsi" w:cstheme="minorHAnsi"/>
          <w:kern w:val="1"/>
          <w:sz w:val="22"/>
          <w:szCs w:val="22"/>
          <w:lang w:eastAsia="zh-CN" w:bidi="hi-IN"/>
        </w:rPr>
      </w:pPr>
      <w:r w:rsidRPr="006520F0">
        <w:rPr>
          <w:rFonts w:asciiTheme="minorHAnsi" w:eastAsia="SimSun" w:hAnsiTheme="minorHAnsi" w:cstheme="minorHAnsi"/>
          <w:kern w:val="1"/>
          <w:sz w:val="22"/>
          <w:szCs w:val="22"/>
          <w:lang w:eastAsia="zh-CN" w:bidi="hi-IN"/>
        </w:rPr>
        <w:t xml:space="preserve">Místem plnění </w:t>
      </w:r>
      <w:r w:rsidR="008B3F1D" w:rsidRPr="006520F0">
        <w:rPr>
          <w:rFonts w:asciiTheme="minorHAnsi" w:eastAsia="SimSun" w:hAnsiTheme="minorHAnsi" w:cstheme="minorHAnsi"/>
          <w:kern w:val="1"/>
          <w:sz w:val="22"/>
          <w:szCs w:val="22"/>
          <w:lang w:eastAsia="zh-CN" w:bidi="hi-IN"/>
        </w:rPr>
        <w:t xml:space="preserve">jsou </w:t>
      </w:r>
      <w:r w:rsidRPr="006520F0">
        <w:rPr>
          <w:rFonts w:asciiTheme="minorHAnsi" w:eastAsia="SimSun" w:hAnsiTheme="minorHAnsi" w:cstheme="minorHAnsi"/>
          <w:kern w:val="1"/>
          <w:sz w:val="22"/>
          <w:szCs w:val="22"/>
          <w:lang w:eastAsia="zh-CN" w:bidi="hi-IN"/>
        </w:rPr>
        <w:t>objekt</w:t>
      </w:r>
      <w:r w:rsidR="008B3F1D" w:rsidRPr="006520F0">
        <w:rPr>
          <w:rFonts w:asciiTheme="minorHAnsi" w:eastAsia="SimSun" w:hAnsiTheme="minorHAnsi" w:cstheme="minorHAnsi"/>
          <w:kern w:val="1"/>
          <w:sz w:val="22"/>
          <w:szCs w:val="22"/>
          <w:lang w:eastAsia="zh-CN" w:bidi="hi-IN"/>
        </w:rPr>
        <w:t>y</w:t>
      </w:r>
      <w:r w:rsidRPr="006520F0">
        <w:rPr>
          <w:rFonts w:asciiTheme="minorHAnsi" w:eastAsia="SimSun" w:hAnsiTheme="minorHAnsi" w:cstheme="minorHAnsi"/>
          <w:kern w:val="1"/>
          <w:sz w:val="22"/>
          <w:szCs w:val="22"/>
          <w:lang w:eastAsia="zh-CN" w:bidi="hi-IN"/>
        </w:rPr>
        <w:t xml:space="preserve"> </w:t>
      </w:r>
      <w:r w:rsidR="008B3F1D" w:rsidRPr="006520F0">
        <w:rPr>
          <w:rFonts w:asciiTheme="minorHAnsi" w:eastAsia="SimSun" w:hAnsiTheme="minorHAnsi" w:cstheme="minorHAnsi"/>
          <w:kern w:val="1"/>
          <w:sz w:val="22"/>
          <w:szCs w:val="22"/>
          <w:lang w:eastAsia="zh-CN" w:bidi="hi-IN"/>
        </w:rPr>
        <w:t>ODN 2 a ODN 3 na ulici Dyjská 1</w:t>
      </w:r>
      <w:r w:rsidR="00B07970" w:rsidRPr="006520F0">
        <w:rPr>
          <w:rFonts w:asciiTheme="minorHAnsi" w:eastAsia="SimSun" w:hAnsiTheme="minorHAnsi" w:cstheme="minorHAnsi"/>
          <w:kern w:val="1"/>
          <w:sz w:val="22"/>
          <w:szCs w:val="22"/>
          <w:lang w:eastAsia="zh-CN" w:bidi="hi-IN"/>
        </w:rPr>
        <w:t>, 669 02</w:t>
      </w:r>
      <w:r w:rsidR="008B3F1D" w:rsidRPr="006520F0">
        <w:rPr>
          <w:rFonts w:asciiTheme="minorHAnsi" w:eastAsia="SimSun" w:hAnsiTheme="minorHAnsi" w:cstheme="minorHAnsi"/>
          <w:kern w:val="1"/>
          <w:sz w:val="22"/>
          <w:szCs w:val="22"/>
          <w:lang w:eastAsia="zh-CN" w:bidi="hi-IN"/>
        </w:rPr>
        <w:t xml:space="preserve"> Znojm</w:t>
      </w:r>
      <w:r w:rsidR="00B07970" w:rsidRPr="006520F0">
        <w:rPr>
          <w:rFonts w:asciiTheme="minorHAnsi" w:eastAsia="SimSun" w:hAnsiTheme="minorHAnsi" w:cstheme="minorHAnsi"/>
          <w:kern w:val="1"/>
          <w:sz w:val="22"/>
          <w:szCs w:val="22"/>
          <w:lang w:eastAsia="zh-CN" w:bidi="hi-IN"/>
        </w:rPr>
        <w:t>o</w:t>
      </w:r>
      <w:r w:rsidRPr="006520F0">
        <w:rPr>
          <w:rFonts w:asciiTheme="minorHAnsi" w:eastAsia="SimSun" w:hAnsiTheme="minorHAnsi" w:cstheme="minorHAnsi"/>
          <w:kern w:val="1"/>
          <w:sz w:val="22"/>
          <w:szCs w:val="22"/>
          <w:lang w:eastAsia="zh-CN" w:bidi="hi-IN"/>
        </w:rPr>
        <w:t>.</w:t>
      </w:r>
    </w:p>
    <w:p w14:paraId="6A7CC561" w14:textId="77777777" w:rsidR="0014377B" w:rsidRPr="006520F0" w:rsidRDefault="0014377B" w:rsidP="0014377B">
      <w:pPr>
        <w:pStyle w:val="Normlnweb"/>
        <w:shd w:val="clear" w:color="auto" w:fill="FFFFFF"/>
        <w:rPr>
          <w:rFonts w:asciiTheme="minorHAnsi" w:hAnsiTheme="minorHAnsi" w:cstheme="minorHAnsi"/>
          <w:sz w:val="22"/>
          <w:szCs w:val="22"/>
        </w:rPr>
      </w:pPr>
    </w:p>
    <w:p w14:paraId="4FAD022A" w14:textId="77777777" w:rsidR="0014377B" w:rsidRPr="006520F0" w:rsidRDefault="0014377B" w:rsidP="0014377B">
      <w:pPr>
        <w:pStyle w:val="Normlnweb"/>
        <w:shd w:val="clear" w:color="auto" w:fill="FFFFFF"/>
        <w:jc w:val="center"/>
        <w:rPr>
          <w:rFonts w:asciiTheme="minorHAnsi" w:hAnsiTheme="minorHAnsi" w:cstheme="minorHAnsi"/>
          <w:sz w:val="22"/>
          <w:szCs w:val="22"/>
        </w:rPr>
      </w:pPr>
      <w:r w:rsidRPr="006520F0">
        <w:rPr>
          <w:rFonts w:asciiTheme="minorHAnsi" w:hAnsiTheme="minorHAnsi" w:cstheme="minorHAnsi"/>
          <w:b/>
          <w:sz w:val="22"/>
          <w:szCs w:val="22"/>
        </w:rPr>
        <w:t xml:space="preserve">IV. </w:t>
      </w:r>
      <w:r w:rsidRPr="006520F0">
        <w:rPr>
          <w:rFonts w:asciiTheme="minorHAnsi" w:hAnsiTheme="minorHAnsi" w:cstheme="minorHAnsi"/>
          <w:b/>
          <w:sz w:val="22"/>
          <w:szCs w:val="22"/>
        </w:rPr>
        <w:br/>
        <w:t>Doba a podmínky plnění</w:t>
      </w:r>
    </w:p>
    <w:p w14:paraId="3B38DCA0" w14:textId="77777777" w:rsidR="0014377B" w:rsidRPr="00F3204D" w:rsidRDefault="0014377B" w:rsidP="0014377B">
      <w:pPr>
        <w:pStyle w:val="Normlnweb"/>
        <w:shd w:val="clear" w:color="auto" w:fill="FFFFFF"/>
        <w:rPr>
          <w:rFonts w:asciiTheme="minorHAnsi" w:hAnsiTheme="minorHAnsi" w:cstheme="minorHAnsi"/>
          <w:sz w:val="22"/>
          <w:szCs w:val="22"/>
        </w:rPr>
      </w:pPr>
    </w:p>
    <w:p w14:paraId="0F74B806" w14:textId="49F45D6D" w:rsidR="0014377B" w:rsidRPr="00AB53E2" w:rsidRDefault="0014377B" w:rsidP="0014377B">
      <w:pPr>
        <w:pStyle w:val="Normlnweb"/>
        <w:numPr>
          <w:ilvl w:val="0"/>
          <w:numId w:val="8"/>
        </w:numPr>
        <w:shd w:val="clear" w:color="auto" w:fill="FFFFFF"/>
        <w:tabs>
          <w:tab w:val="clear" w:pos="720"/>
          <w:tab w:val="num" w:pos="360"/>
        </w:tabs>
        <w:ind w:left="360"/>
        <w:jc w:val="both"/>
        <w:rPr>
          <w:rFonts w:asciiTheme="minorHAnsi" w:hAnsiTheme="minorHAnsi" w:cstheme="minorHAnsi"/>
          <w:sz w:val="22"/>
          <w:szCs w:val="22"/>
        </w:rPr>
      </w:pPr>
      <w:r w:rsidRPr="00AB53E2">
        <w:rPr>
          <w:rFonts w:asciiTheme="minorHAnsi" w:hAnsiTheme="minorHAnsi" w:cstheme="minorHAnsi"/>
          <w:sz w:val="22"/>
          <w:szCs w:val="22"/>
        </w:rPr>
        <w:t>Termíny plnění:</w:t>
      </w:r>
    </w:p>
    <w:p w14:paraId="09CB0424" w14:textId="02F0CD35" w:rsidR="00C04DC2" w:rsidRPr="007E04DC" w:rsidRDefault="0014377B" w:rsidP="00C04DC2">
      <w:pPr>
        <w:pStyle w:val="Odstavecseseznamem"/>
        <w:numPr>
          <w:ilvl w:val="0"/>
          <w:numId w:val="36"/>
        </w:numPr>
        <w:overflowPunct w:val="0"/>
        <w:autoSpaceDE w:val="0"/>
        <w:autoSpaceDN w:val="0"/>
        <w:adjustRightInd w:val="0"/>
        <w:spacing w:after="0" w:line="240" w:lineRule="auto"/>
        <w:jc w:val="both"/>
        <w:textAlignment w:val="baseline"/>
        <w:rPr>
          <w:rFonts w:asciiTheme="minorHAnsi" w:hAnsiTheme="minorHAnsi" w:cstheme="minorHAnsi"/>
        </w:rPr>
      </w:pPr>
      <w:bookmarkStart w:id="0" w:name="_Hlk82774245"/>
      <w:r w:rsidRPr="007E04DC">
        <w:rPr>
          <w:rFonts w:asciiTheme="minorHAnsi" w:hAnsiTheme="minorHAnsi" w:cstheme="minorHAnsi"/>
        </w:rPr>
        <w:t xml:space="preserve">Dnem následujícím po dni, kterým smlouva o dílo nabyla účinnosti, začíná přípravné období, ve kterém zhotovitel zajistí veškerý potřebný materiál a přípravu pro vlastní realizaci díla. Přípravné období bude trvat maximálně </w:t>
      </w:r>
      <w:r w:rsidR="007E04DC" w:rsidRPr="007E04DC">
        <w:rPr>
          <w:rFonts w:asciiTheme="minorHAnsi" w:hAnsiTheme="minorHAnsi" w:cstheme="minorHAnsi"/>
        </w:rPr>
        <w:t>5</w:t>
      </w:r>
      <w:r w:rsidR="004A0894" w:rsidRPr="007E04DC">
        <w:rPr>
          <w:rFonts w:asciiTheme="minorHAnsi" w:hAnsiTheme="minorHAnsi" w:cstheme="minorHAnsi"/>
        </w:rPr>
        <w:t>0</w:t>
      </w:r>
      <w:r w:rsidRPr="007E04DC">
        <w:rPr>
          <w:rFonts w:asciiTheme="minorHAnsi" w:hAnsiTheme="minorHAnsi" w:cstheme="minorHAnsi"/>
        </w:rPr>
        <w:t xml:space="preserve"> </w:t>
      </w:r>
      <w:r w:rsidR="00C04DC2" w:rsidRPr="007E04DC">
        <w:rPr>
          <w:rFonts w:asciiTheme="minorHAnsi" w:hAnsiTheme="minorHAnsi" w:cstheme="minorHAnsi"/>
        </w:rPr>
        <w:t>kalendářních</w:t>
      </w:r>
      <w:r w:rsidRPr="007E04DC">
        <w:rPr>
          <w:rFonts w:asciiTheme="minorHAnsi" w:hAnsiTheme="minorHAnsi" w:cstheme="minorHAnsi"/>
        </w:rPr>
        <w:t xml:space="preserve"> dnů. </w:t>
      </w:r>
      <w:r w:rsidR="00A53465" w:rsidRPr="007E04DC">
        <w:rPr>
          <w:rFonts w:asciiTheme="minorHAnsi" w:hAnsiTheme="minorHAnsi" w:cstheme="minorHAnsi"/>
        </w:rPr>
        <w:t>Toto období m</w:t>
      </w:r>
      <w:r w:rsidRPr="007E04DC">
        <w:rPr>
          <w:rFonts w:asciiTheme="minorHAnsi" w:hAnsiTheme="minorHAnsi" w:cstheme="minorHAnsi"/>
        </w:rPr>
        <w:t xml:space="preserve">ůže být zkráceno na základě dohody smluvních stran. </w:t>
      </w:r>
      <w:bookmarkStart w:id="1" w:name="_Hlk82773835"/>
      <w:r w:rsidRPr="007E04DC">
        <w:rPr>
          <w:rFonts w:asciiTheme="minorHAnsi" w:hAnsiTheme="minorHAnsi" w:cstheme="minorHAnsi"/>
        </w:rPr>
        <w:t xml:space="preserve">Připadne-li konec </w:t>
      </w:r>
      <w:r w:rsidR="00A53465" w:rsidRPr="007E04DC">
        <w:rPr>
          <w:rFonts w:asciiTheme="minorHAnsi" w:hAnsiTheme="minorHAnsi" w:cstheme="minorHAnsi"/>
        </w:rPr>
        <w:t xml:space="preserve">tohoto </w:t>
      </w:r>
      <w:r w:rsidRPr="007E04DC">
        <w:rPr>
          <w:rFonts w:asciiTheme="minorHAnsi" w:hAnsiTheme="minorHAnsi" w:cstheme="minorHAnsi"/>
        </w:rPr>
        <w:t>období na den pracovního klidu, skončí přípravné období první následující pracovní den.</w:t>
      </w:r>
      <w:r w:rsidR="003F56AC" w:rsidRPr="007E04DC">
        <w:rPr>
          <w:rFonts w:asciiTheme="minorHAnsi" w:hAnsiTheme="minorHAnsi" w:cstheme="minorHAnsi"/>
        </w:rPr>
        <w:t xml:space="preserve"> </w:t>
      </w:r>
      <w:bookmarkEnd w:id="0"/>
      <w:bookmarkEnd w:id="1"/>
      <w:r w:rsidR="003F56AC" w:rsidRPr="007E04DC">
        <w:rPr>
          <w:rFonts w:asciiTheme="minorHAnsi" w:hAnsiTheme="minorHAnsi" w:cstheme="minorHAnsi"/>
        </w:rPr>
        <w:t xml:space="preserve"> </w:t>
      </w:r>
      <w:r w:rsidR="00380DE6" w:rsidRPr="007E04DC">
        <w:rPr>
          <w:rFonts w:asciiTheme="minorHAnsi" w:hAnsiTheme="minorHAnsi" w:cstheme="minorHAnsi"/>
        </w:rPr>
        <w:t xml:space="preserve">   </w:t>
      </w:r>
    </w:p>
    <w:p w14:paraId="099C609E" w14:textId="77777777" w:rsidR="00C208FA" w:rsidRPr="00C208FA" w:rsidRDefault="00A53465" w:rsidP="00C208FA">
      <w:pPr>
        <w:pStyle w:val="Odstavecseseznamem"/>
        <w:numPr>
          <w:ilvl w:val="0"/>
          <w:numId w:val="36"/>
        </w:numPr>
        <w:overflowPunct w:val="0"/>
        <w:autoSpaceDE w:val="0"/>
        <w:autoSpaceDN w:val="0"/>
        <w:adjustRightInd w:val="0"/>
        <w:jc w:val="both"/>
        <w:textAlignment w:val="baseline"/>
        <w:rPr>
          <w:rFonts w:asciiTheme="minorHAnsi" w:hAnsiTheme="minorHAnsi" w:cstheme="minorHAnsi"/>
        </w:rPr>
      </w:pPr>
      <w:r w:rsidRPr="00C208FA">
        <w:rPr>
          <w:rFonts w:asciiTheme="minorHAnsi" w:hAnsiTheme="minorHAnsi" w:cstheme="minorHAnsi"/>
        </w:rPr>
        <w:lastRenderedPageBreak/>
        <w:t>Samotné zhotovení díla dle čl. II. této smlouvy u objednatele bude zahájeno nejpozději v den skončení přípravného období spolu s předání</w:t>
      </w:r>
      <w:r w:rsidR="002C6EED" w:rsidRPr="00C208FA">
        <w:rPr>
          <w:rFonts w:asciiTheme="minorHAnsi" w:hAnsiTheme="minorHAnsi" w:cstheme="minorHAnsi"/>
        </w:rPr>
        <w:t>m</w:t>
      </w:r>
      <w:r w:rsidRPr="00C208FA">
        <w:rPr>
          <w:rFonts w:asciiTheme="minorHAnsi" w:hAnsiTheme="minorHAnsi" w:cstheme="minorHAnsi"/>
        </w:rPr>
        <w:t xml:space="preserve"> staveniště zhotoviteli, přičemž </w:t>
      </w:r>
      <w:r w:rsidR="00C208FA" w:rsidRPr="00C208FA">
        <w:rPr>
          <w:rFonts w:asciiTheme="minorHAnsi" w:hAnsiTheme="minorHAnsi" w:cstheme="minorHAnsi"/>
        </w:rPr>
        <w:t>doba zhotovení díla nepřesáhne 40 kalendářních dnů od předání staveniště a zároveň 90 dnů od účinnosti smlouvy.</w:t>
      </w:r>
    </w:p>
    <w:p w14:paraId="4869BDEE" w14:textId="4F334106" w:rsidR="0014377B" w:rsidRPr="00C208FA" w:rsidRDefault="003F56AC" w:rsidP="00231BDC">
      <w:pPr>
        <w:pStyle w:val="Odstavecseseznamem"/>
        <w:numPr>
          <w:ilvl w:val="0"/>
          <w:numId w:val="36"/>
        </w:numPr>
        <w:overflowPunct w:val="0"/>
        <w:autoSpaceDE w:val="0"/>
        <w:autoSpaceDN w:val="0"/>
        <w:adjustRightInd w:val="0"/>
        <w:spacing w:after="0" w:line="240" w:lineRule="auto"/>
        <w:jc w:val="both"/>
        <w:textAlignment w:val="baseline"/>
        <w:rPr>
          <w:rFonts w:asciiTheme="minorHAnsi" w:hAnsiTheme="minorHAnsi" w:cstheme="minorHAnsi"/>
          <w:bCs/>
        </w:rPr>
      </w:pPr>
      <w:r w:rsidRPr="00C208FA">
        <w:rPr>
          <w:rFonts w:asciiTheme="minorHAnsi" w:hAnsiTheme="minorHAnsi" w:cstheme="minorHAnsi"/>
          <w:bCs/>
        </w:rPr>
        <w:t xml:space="preserve">       </w:t>
      </w:r>
    </w:p>
    <w:p w14:paraId="1FF55C98" w14:textId="77777777" w:rsidR="0014377B" w:rsidRPr="007E04DC"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rPr>
      </w:pPr>
      <w:r w:rsidRPr="007E04DC">
        <w:rPr>
          <w:rFonts w:asciiTheme="minorHAnsi" w:hAnsiTheme="minorHAnsi" w:cstheme="minorHAnsi"/>
          <w:bCs/>
          <w:lang w:eastAsia="cs-CZ"/>
        </w:rPr>
        <w:t>Zhotovitel je povinen dílo provést, tj. dokončit a předat objednateli nejpozději ve lhůtě uvedené dle odst. 1 smlouvy. Při předání díla bude současně Zhotovitelem předáno také řádně vyklizené a vyčištěné staveniště.</w:t>
      </w:r>
    </w:p>
    <w:p w14:paraId="22EDE6FF" w14:textId="77777777" w:rsidR="0014377B" w:rsidRPr="00F3204D" w:rsidRDefault="0014377B" w:rsidP="0014377B">
      <w:pPr>
        <w:overflowPunct w:val="0"/>
        <w:autoSpaceDE w:val="0"/>
        <w:autoSpaceDN w:val="0"/>
        <w:adjustRightInd w:val="0"/>
        <w:spacing w:after="0" w:line="240" w:lineRule="auto"/>
        <w:ind w:left="360"/>
        <w:jc w:val="both"/>
        <w:textAlignment w:val="baseline"/>
        <w:rPr>
          <w:rFonts w:asciiTheme="minorHAnsi" w:hAnsiTheme="minorHAnsi" w:cstheme="minorHAnsi"/>
          <w:bCs/>
        </w:rPr>
      </w:pPr>
    </w:p>
    <w:p w14:paraId="1BC38BD2" w14:textId="505DB469" w:rsidR="0014377B" w:rsidRPr="000F4E9A" w:rsidRDefault="0014377B" w:rsidP="0014377B">
      <w:pPr>
        <w:pStyle w:val="Odstavecseseznamem"/>
        <w:numPr>
          <w:ilvl w:val="0"/>
          <w:numId w:val="8"/>
        </w:numPr>
        <w:tabs>
          <w:tab w:val="clear" w:pos="720"/>
        </w:tabs>
        <w:ind w:left="425" w:hanging="425"/>
        <w:rPr>
          <w:rFonts w:asciiTheme="minorHAnsi" w:hAnsiTheme="minorHAnsi" w:cstheme="minorHAnsi"/>
          <w:bCs/>
          <w:lang w:eastAsia="cs-CZ"/>
        </w:rPr>
      </w:pPr>
      <w:r w:rsidRPr="00F77CD7">
        <w:rPr>
          <w:rFonts w:asciiTheme="minorHAnsi" w:hAnsiTheme="minorHAnsi" w:cstheme="minorHAnsi"/>
          <w:bCs/>
          <w:lang w:eastAsia="cs-CZ"/>
        </w:rPr>
        <w:t xml:space="preserve">Podmínky provádění stavebních prací jsou definovány v příloze č. 1 této smlouvy </w:t>
      </w:r>
      <w:r w:rsidRPr="000F4E9A">
        <w:rPr>
          <w:rFonts w:asciiTheme="minorHAnsi" w:hAnsiTheme="minorHAnsi" w:cstheme="minorHAnsi"/>
          <w:bCs/>
          <w:lang w:eastAsia="cs-CZ"/>
        </w:rPr>
        <w:t xml:space="preserve">a </w:t>
      </w:r>
      <w:r w:rsidRPr="00B053A6">
        <w:rPr>
          <w:rFonts w:asciiTheme="minorHAnsi" w:hAnsiTheme="minorHAnsi" w:cstheme="minorHAnsi"/>
          <w:bCs/>
          <w:lang w:eastAsia="cs-CZ"/>
        </w:rPr>
        <w:t xml:space="preserve">čl. </w:t>
      </w:r>
      <w:r w:rsidR="00A53465" w:rsidRPr="00B053A6">
        <w:rPr>
          <w:rFonts w:asciiTheme="minorHAnsi" w:hAnsiTheme="minorHAnsi" w:cstheme="minorHAnsi"/>
          <w:bCs/>
          <w:lang w:eastAsia="cs-CZ"/>
        </w:rPr>
        <w:t>VIII</w:t>
      </w:r>
      <w:r w:rsidRPr="00B053A6">
        <w:rPr>
          <w:rFonts w:asciiTheme="minorHAnsi" w:hAnsiTheme="minorHAnsi" w:cstheme="minorHAnsi"/>
          <w:bCs/>
          <w:lang w:eastAsia="cs-CZ"/>
        </w:rPr>
        <w:t>. této</w:t>
      </w:r>
      <w:r w:rsidRPr="000F4E9A">
        <w:rPr>
          <w:rFonts w:asciiTheme="minorHAnsi" w:hAnsiTheme="minorHAnsi" w:cstheme="minorHAnsi"/>
          <w:bCs/>
          <w:lang w:eastAsia="cs-CZ"/>
        </w:rPr>
        <w:t xml:space="preserve"> smlouvy. </w:t>
      </w:r>
    </w:p>
    <w:p w14:paraId="37D7C032"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splnění určité povinnosti z této smlouvy stane nemožným v důsledku zásahu vyšší moci, smluvní strana, které vyšší moc překáží v plnění smluvní povinnosti, písemně požádá druhou smluvní stranu o úpravu smlouvy ve vztahu k jejímu předmětu, době jeho plnění a ceně. Na tento případ se nevztahují ustanovení této smlouvy o smluvní pokutě.</w:t>
      </w:r>
    </w:p>
    <w:p w14:paraId="6AF50DE3"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622A17E"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Za vyšší moc ve smyslu této smlouvy se považují mimořádné, nepředvídatelné a neodvratitelné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w:t>
      </w:r>
    </w:p>
    <w:p w14:paraId="099A4B7F"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7F4F101D"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Pokud se při provádění díla zjistí mimořádné zhoršení podmínek jeho realizace z důvodů, které prokazatelně nebyly způsobeny zhotovitelem (např. klimatické podmínky neumožňující provádění prací, nebo aniž by byly porušeny technologické předpisy pro příslušné práce, nebo by hrozilo porušení kvality vlivem nedodržení technologických lhůt pro provádění jednotlivých stavebních prací), bude mezi smluvními stranami provedena dohoda o změně termínu plnění.</w:t>
      </w:r>
    </w:p>
    <w:p w14:paraId="172A2598"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6F0F1D7" w14:textId="77777777" w:rsidR="0014377B" w:rsidRPr="00F3204D" w:rsidRDefault="0014377B" w:rsidP="0014377B">
      <w:pPr>
        <w:numPr>
          <w:ilvl w:val="0"/>
          <w:numId w:val="8"/>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Domnívá-li se zhotovitel, že pro řádné provádění díla existují překážky, musí to neprodleně oznámit písemně objednateli (zápisem ve stavebním deníku). Opomine-li zhotovitel toto oznámení, může uplatnit jen ty okolnosti, které byly objednateli známy, včetně jejich účinků.</w:t>
      </w:r>
    </w:p>
    <w:p w14:paraId="247A92BC"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189E5547" w14:textId="77777777" w:rsidR="0014377B" w:rsidRPr="00F3204D" w:rsidRDefault="0014377B" w:rsidP="00CE4A1E">
      <w:pPr>
        <w:numPr>
          <w:ilvl w:val="0"/>
          <w:numId w:val="8"/>
        </w:numPr>
        <w:tabs>
          <w:tab w:val="clear" w:pos="720"/>
          <w:tab w:val="num" w:pos="360"/>
          <w:tab w:val="left" w:pos="5529"/>
        </w:tabs>
        <w:overflowPunct w:val="0"/>
        <w:autoSpaceDE w:val="0"/>
        <w:autoSpaceDN w:val="0"/>
        <w:adjustRightInd w:val="0"/>
        <w:spacing w:after="0" w:line="240" w:lineRule="auto"/>
        <w:ind w:left="360"/>
        <w:jc w:val="both"/>
        <w:textAlignment w:val="baseline"/>
        <w:rPr>
          <w:rFonts w:asciiTheme="minorHAnsi" w:hAnsiTheme="minorHAnsi" w:cstheme="minorHAnsi"/>
          <w:lang w:eastAsia="cs-CZ"/>
        </w:rPr>
      </w:pPr>
      <w:r w:rsidRPr="00F3204D">
        <w:rPr>
          <w:rFonts w:asciiTheme="minorHAnsi" w:hAnsiTheme="minorHAnsi" w:cstheme="minorHAnsi"/>
        </w:rPr>
        <w:t>Staveniště musí být ohraničeno, aby nedošlo k neoprávněnému pohybu třetích osob po staveništi a nedošlo tak k mimořádným událostem.</w:t>
      </w:r>
    </w:p>
    <w:p w14:paraId="0D3A4F20" w14:textId="77777777" w:rsidR="0014377B" w:rsidRPr="00F3204D" w:rsidRDefault="0014377B" w:rsidP="0014377B">
      <w:pPr>
        <w:tabs>
          <w:tab w:val="left" w:pos="5529"/>
        </w:tabs>
        <w:overflowPunct w:val="0"/>
        <w:autoSpaceDE w:val="0"/>
        <w:autoSpaceDN w:val="0"/>
        <w:adjustRightInd w:val="0"/>
        <w:spacing w:after="0" w:line="240" w:lineRule="auto"/>
        <w:jc w:val="both"/>
        <w:textAlignment w:val="baseline"/>
        <w:rPr>
          <w:rFonts w:asciiTheme="minorHAnsi" w:hAnsiTheme="minorHAnsi" w:cstheme="minorHAnsi"/>
          <w:lang w:eastAsia="cs-CZ"/>
        </w:rPr>
      </w:pPr>
    </w:p>
    <w:p w14:paraId="10FA394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w:t>
      </w:r>
      <w:r w:rsidRPr="00F3204D">
        <w:rPr>
          <w:rFonts w:asciiTheme="minorHAnsi" w:hAnsiTheme="minorHAnsi" w:cstheme="minorHAnsi"/>
          <w:b/>
          <w:sz w:val="22"/>
          <w:szCs w:val="22"/>
        </w:rPr>
        <w:br/>
        <w:t>Cena díla</w:t>
      </w:r>
    </w:p>
    <w:p w14:paraId="6A74D4B3" w14:textId="77777777" w:rsidR="0014377B" w:rsidRPr="00F3204D" w:rsidRDefault="0014377B" w:rsidP="0014377B">
      <w:pPr>
        <w:pStyle w:val="Normlnweb"/>
        <w:shd w:val="clear" w:color="auto" w:fill="FFFFFF"/>
        <w:rPr>
          <w:rFonts w:asciiTheme="minorHAnsi" w:hAnsiTheme="minorHAnsi" w:cstheme="minorHAnsi"/>
          <w:sz w:val="22"/>
          <w:szCs w:val="22"/>
        </w:rPr>
      </w:pPr>
    </w:p>
    <w:p w14:paraId="1F10CACB" w14:textId="77777777" w:rsidR="0014377B" w:rsidRPr="00F3204D" w:rsidRDefault="0014377B" w:rsidP="0014377B">
      <w:pPr>
        <w:pStyle w:val="Normlnweb"/>
        <w:numPr>
          <w:ilvl w:val="0"/>
          <w:numId w:val="11"/>
        </w:numPr>
        <w:shd w:val="clear" w:color="auto" w:fill="FFFFFF"/>
        <w:tabs>
          <w:tab w:val="clear" w:pos="720"/>
          <w:tab w:val="num" w:pos="360"/>
        </w:tabs>
        <w:ind w:left="360"/>
        <w:rPr>
          <w:rFonts w:asciiTheme="minorHAnsi" w:hAnsiTheme="minorHAnsi" w:cstheme="minorHAnsi"/>
          <w:sz w:val="22"/>
          <w:szCs w:val="22"/>
        </w:rPr>
      </w:pPr>
      <w:r w:rsidRPr="00F3204D">
        <w:rPr>
          <w:rFonts w:asciiTheme="minorHAnsi" w:hAnsiTheme="minorHAnsi" w:cstheme="minorHAnsi"/>
          <w:sz w:val="22"/>
          <w:szCs w:val="22"/>
        </w:rPr>
        <w:t>Celková cena za provedení díla činí:</w:t>
      </w:r>
    </w:p>
    <w:p w14:paraId="62409992"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3506F59"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Celková cena bez DPH činí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Kč </w:t>
      </w:r>
      <w:r w:rsidRPr="00F3204D">
        <w:rPr>
          <w:rFonts w:asciiTheme="minorHAnsi" w:hAnsiTheme="minorHAnsi" w:cstheme="minorHAnsi"/>
          <w:i/>
          <w:sz w:val="22"/>
          <w:szCs w:val="22"/>
        </w:rPr>
        <w:t>(vyplní zhotovitel)</w:t>
      </w:r>
    </w:p>
    <w:p w14:paraId="1FCC861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 xml:space="preserve">Sazba DPH činí ……… % </w:t>
      </w:r>
      <w:r w:rsidRPr="00F3204D">
        <w:rPr>
          <w:rFonts w:asciiTheme="minorHAnsi" w:hAnsiTheme="minorHAnsi" w:cstheme="minorHAnsi"/>
          <w:i/>
          <w:sz w:val="22"/>
          <w:szCs w:val="22"/>
        </w:rPr>
        <w:t>(vyplní zhotovitel)</w:t>
      </w:r>
    </w:p>
    <w:p w14:paraId="04411B9E"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r w:rsidRPr="00F3204D">
        <w:rPr>
          <w:rFonts w:asciiTheme="minorHAnsi" w:hAnsiTheme="minorHAnsi" w:cstheme="minorHAnsi"/>
          <w:sz w:val="22"/>
          <w:szCs w:val="22"/>
        </w:rPr>
        <w:t>Celková cena včetně DPH činí ………………………</w:t>
      </w:r>
      <w:proofErr w:type="gramStart"/>
      <w:r w:rsidRPr="00F3204D">
        <w:rPr>
          <w:rFonts w:asciiTheme="minorHAnsi" w:hAnsiTheme="minorHAnsi" w:cstheme="minorHAnsi"/>
          <w:sz w:val="22"/>
          <w:szCs w:val="22"/>
        </w:rPr>
        <w:t>…,-</w:t>
      </w:r>
      <w:proofErr w:type="gramEnd"/>
      <w:r w:rsidRPr="00F3204D">
        <w:rPr>
          <w:rFonts w:asciiTheme="minorHAnsi" w:hAnsiTheme="minorHAnsi" w:cstheme="minorHAnsi"/>
          <w:sz w:val="22"/>
          <w:szCs w:val="22"/>
        </w:rPr>
        <w:t xml:space="preserve"> Kč </w:t>
      </w:r>
      <w:r w:rsidRPr="00F3204D">
        <w:rPr>
          <w:rFonts w:asciiTheme="minorHAnsi" w:hAnsiTheme="minorHAnsi" w:cstheme="minorHAnsi"/>
          <w:i/>
          <w:sz w:val="22"/>
          <w:szCs w:val="22"/>
        </w:rPr>
        <w:t>(vyplní zhotovitel)</w:t>
      </w:r>
    </w:p>
    <w:p w14:paraId="50CD2828" w14:textId="77777777" w:rsidR="0014377B" w:rsidRPr="00F3204D" w:rsidRDefault="0014377B" w:rsidP="0014377B">
      <w:pPr>
        <w:pStyle w:val="Normlnweb"/>
        <w:shd w:val="clear" w:color="auto" w:fill="FFFFFF"/>
        <w:ind w:firstLine="360"/>
        <w:rPr>
          <w:rFonts w:asciiTheme="minorHAnsi" w:hAnsiTheme="minorHAnsi" w:cstheme="minorHAnsi"/>
          <w:sz w:val="22"/>
          <w:szCs w:val="22"/>
        </w:rPr>
      </w:pPr>
    </w:p>
    <w:p w14:paraId="698A635D" w14:textId="77777777" w:rsidR="0014377B" w:rsidRPr="00F3204D" w:rsidRDefault="0014377B" w:rsidP="0014377B">
      <w:pPr>
        <w:spacing w:after="0" w:line="240" w:lineRule="auto"/>
        <w:ind w:firstLine="360"/>
        <w:jc w:val="both"/>
        <w:rPr>
          <w:rFonts w:asciiTheme="minorHAnsi" w:hAnsiTheme="minorHAnsi" w:cstheme="minorHAnsi"/>
        </w:rPr>
      </w:pPr>
    </w:p>
    <w:p w14:paraId="7D12E902"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Cena díla obsahuje veškeré práce, dodávky, služby, výkony a všechny náklady, kterých je třeba trvale či dočasně k zahájení, provedení, dokončení díla v rozsahu plnění zhotovitele daného touto smlouvou, včetně např. nákladů na zařízení staveniště a zábory, dopravní opatření i mimo hranice staveniště, technické dokumentace provedených oprav.</w:t>
      </w:r>
    </w:p>
    <w:p w14:paraId="5981E617" w14:textId="77777777" w:rsidR="0014377B" w:rsidRPr="00F3204D" w:rsidRDefault="0014377B" w:rsidP="0014377B">
      <w:pPr>
        <w:spacing w:after="0" w:line="240" w:lineRule="auto"/>
        <w:jc w:val="both"/>
        <w:rPr>
          <w:rFonts w:asciiTheme="minorHAnsi" w:hAnsiTheme="minorHAnsi" w:cstheme="minorHAnsi"/>
        </w:rPr>
      </w:pPr>
    </w:p>
    <w:p w14:paraId="6764DDA4"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Zhotovitel provedl ocenění podle výkazů výměr a zadávací dokumentace veřejné zakázky. </w:t>
      </w:r>
    </w:p>
    <w:p w14:paraId="2397BBE4" w14:textId="77777777" w:rsidR="0014377B" w:rsidRPr="00F3204D" w:rsidRDefault="0014377B" w:rsidP="0014377B">
      <w:pPr>
        <w:spacing w:after="0" w:line="240" w:lineRule="auto"/>
        <w:jc w:val="both"/>
        <w:rPr>
          <w:rFonts w:asciiTheme="minorHAnsi" w:hAnsiTheme="minorHAnsi" w:cstheme="minorHAnsi"/>
        </w:rPr>
      </w:pPr>
    </w:p>
    <w:p w14:paraId="0F0FCF1B" w14:textId="77777777" w:rsidR="0014377B" w:rsidRPr="00F3204D"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lastRenderedPageBreak/>
        <w:t>Veškeré cenové údaje jsou uvedeny jako ceny nejvýše přípustné a aktuální v rozsahu plnění zhotovitele pro realizaci díla v daném místě a čase.</w:t>
      </w:r>
    </w:p>
    <w:p w14:paraId="6C88F7E7" w14:textId="77777777" w:rsidR="0014377B" w:rsidRPr="00F3204D" w:rsidRDefault="0014377B" w:rsidP="0014377B">
      <w:pPr>
        <w:spacing w:after="0" w:line="240" w:lineRule="auto"/>
        <w:ind w:left="360"/>
        <w:jc w:val="both"/>
        <w:rPr>
          <w:rFonts w:asciiTheme="minorHAnsi" w:hAnsiTheme="minorHAnsi" w:cstheme="minorHAnsi"/>
        </w:rPr>
      </w:pPr>
    </w:p>
    <w:p w14:paraId="5D9B427E" w14:textId="2AFA786A" w:rsidR="0014377B" w:rsidRDefault="0014377B" w:rsidP="0014377B">
      <w:pPr>
        <w:numPr>
          <w:ilvl w:val="0"/>
          <w:numId w:val="11"/>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Sazba a výše DPH jsou stanoveny na základě zákona č. 235/2004 Sb., o dani z přidané hodnoty, ve znění platném ke dni podání nabídky zhotovitele v rámci veřejné zakázky. </w:t>
      </w:r>
      <w:r w:rsidR="00581661">
        <w:rPr>
          <w:rFonts w:asciiTheme="minorHAnsi" w:hAnsiTheme="minorHAnsi" w:cstheme="minorHAnsi"/>
        </w:rPr>
        <w:t>Jelikož</w:t>
      </w:r>
      <w:r w:rsidR="00581661" w:rsidRPr="00F3204D">
        <w:rPr>
          <w:rFonts w:asciiTheme="minorHAnsi" w:hAnsiTheme="minorHAnsi" w:cstheme="minorHAnsi"/>
        </w:rPr>
        <w:t xml:space="preserve"> </w:t>
      </w:r>
      <w:r w:rsidRPr="00F3204D">
        <w:rPr>
          <w:rFonts w:asciiTheme="minorHAnsi" w:hAnsiTheme="minorHAnsi" w:cstheme="minorHAnsi"/>
        </w:rPr>
        <w:t>předmětem plnění je poskytnutí stavebních prací (§ 92e citovaného zákona), bude uplatňován při fakturaci režim přenesení daňové povinnosti (§ 92a citovaného zákona).</w:t>
      </w:r>
    </w:p>
    <w:p w14:paraId="7AA2FDDC" w14:textId="77777777" w:rsidR="0014377B" w:rsidRPr="00F3204D" w:rsidRDefault="0014377B" w:rsidP="00A53465">
      <w:pPr>
        <w:tabs>
          <w:tab w:val="left" w:pos="870"/>
        </w:tabs>
        <w:spacing w:after="0" w:line="240" w:lineRule="auto"/>
        <w:ind w:left="360"/>
        <w:jc w:val="both"/>
        <w:rPr>
          <w:rFonts w:asciiTheme="minorHAnsi" w:hAnsiTheme="minorHAnsi" w:cstheme="minorHAnsi"/>
        </w:rPr>
      </w:pPr>
    </w:p>
    <w:p w14:paraId="59F1C8C5"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VI. </w:t>
      </w:r>
      <w:r w:rsidRPr="00F3204D">
        <w:rPr>
          <w:rFonts w:asciiTheme="minorHAnsi" w:hAnsiTheme="minorHAnsi" w:cstheme="minorHAnsi"/>
          <w:b/>
          <w:sz w:val="22"/>
          <w:szCs w:val="22"/>
        </w:rPr>
        <w:br/>
        <w:t>Způsob úhrady ceny a platební podmínky</w:t>
      </w:r>
    </w:p>
    <w:p w14:paraId="2BB0247B" w14:textId="77777777" w:rsidR="0014377B" w:rsidRPr="00F3204D" w:rsidRDefault="0014377B" w:rsidP="0014377B">
      <w:pPr>
        <w:spacing w:after="0" w:line="240" w:lineRule="auto"/>
        <w:jc w:val="both"/>
        <w:rPr>
          <w:rFonts w:asciiTheme="minorHAnsi" w:hAnsiTheme="minorHAnsi" w:cstheme="minorHAnsi"/>
        </w:rPr>
      </w:pPr>
    </w:p>
    <w:p w14:paraId="1F744047" w14:textId="04E6665E"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Cena za dílo bude hrazena na základě fakturace zhotovitele za celé dílo. Faktura bude doložena soupisem provedených prací. Faktura bude doložena krycím listem a rekapitulací s vyčíslením všech skutečných nákladů prací podle oceněného výkazu výměr. Tuto fakturu je zhotovitel oprávněn vystavit do 14 dnů po řádném předání a převzetí díla </w:t>
      </w:r>
      <w:r w:rsidRPr="00E513B8">
        <w:rPr>
          <w:rFonts w:asciiTheme="minorHAnsi" w:hAnsiTheme="minorHAnsi" w:cstheme="minorHAnsi"/>
        </w:rPr>
        <w:t xml:space="preserve">objednatelem (čl. </w:t>
      </w:r>
      <w:r w:rsidR="00BF31BA">
        <w:rPr>
          <w:rFonts w:asciiTheme="minorHAnsi" w:hAnsiTheme="minorHAnsi" w:cstheme="minorHAnsi"/>
        </w:rPr>
        <w:t>I</w:t>
      </w:r>
      <w:r w:rsidRPr="00E513B8">
        <w:rPr>
          <w:rFonts w:asciiTheme="minorHAnsi" w:hAnsiTheme="minorHAnsi" w:cstheme="minorHAnsi"/>
        </w:rPr>
        <w:t>X. odst. 5 této</w:t>
      </w:r>
      <w:r w:rsidRPr="00F3204D">
        <w:rPr>
          <w:rFonts w:asciiTheme="minorHAnsi" w:hAnsiTheme="minorHAnsi" w:cstheme="minorHAnsi"/>
        </w:rPr>
        <w:t xml:space="preserve"> smlouvy). </w:t>
      </w:r>
    </w:p>
    <w:p w14:paraId="49D2A31B" w14:textId="77777777" w:rsidR="0014377B" w:rsidRPr="00F3204D" w:rsidRDefault="0014377B" w:rsidP="0014377B">
      <w:pPr>
        <w:spacing w:after="0" w:line="240" w:lineRule="auto"/>
        <w:jc w:val="both"/>
        <w:rPr>
          <w:rFonts w:asciiTheme="minorHAnsi" w:hAnsiTheme="minorHAnsi" w:cstheme="minorHAnsi"/>
        </w:rPr>
      </w:pPr>
    </w:p>
    <w:p w14:paraId="30C82F4E" w14:textId="4EEE5FB2" w:rsidR="0014377B" w:rsidRPr="00581661"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581661">
        <w:rPr>
          <w:rFonts w:asciiTheme="minorHAnsi" w:hAnsiTheme="minorHAnsi" w:cstheme="minorHAnsi"/>
        </w:rPr>
        <w:t>Faktura musí mít náležitosti platného daňového dokladu</w:t>
      </w:r>
      <w:r w:rsidR="00581661" w:rsidRPr="00A53465">
        <w:rPr>
          <w:rFonts w:asciiTheme="minorHAnsi" w:hAnsiTheme="minorHAnsi" w:cstheme="minorHAnsi"/>
        </w:rPr>
        <w:t>.</w:t>
      </w:r>
    </w:p>
    <w:p w14:paraId="0ACB9DC7" w14:textId="77777777" w:rsidR="0014377B" w:rsidRPr="00F3204D" w:rsidRDefault="0014377B" w:rsidP="0014377B">
      <w:pPr>
        <w:spacing w:after="0" w:line="240" w:lineRule="auto"/>
        <w:jc w:val="both"/>
        <w:rPr>
          <w:rFonts w:asciiTheme="minorHAnsi" w:hAnsiTheme="minorHAnsi" w:cstheme="minorHAnsi"/>
        </w:rPr>
      </w:pPr>
    </w:p>
    <w:p w14:paraId="407097FC" w14:textId="16B06DFA" w:rsidR="0014377B" w:rsidRPr="00F3204D"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 xml:space="preserve">Splatnost faktury </w:t>
      </w:r>
      <w:r w:rsidRPr="00C04DC2">
        <w:rPr>
          <w:rFonts w:asciiTheme="minorHAnsi" w:hAnsiTheme="minorHAnsi" w:cstheme="minorHAnsi"/>
        </w:rPr>
        <w:t xml:space="preserve">je </w:t>
      </w:r>
      <w:r w:rsidR="00581661">
        <w:rPr>
          <w:rFonts w:asciiTheme="minorHAnsi" w:hAnsiTheme="minorHAnsi" w:cstheme="minorHAnsi"/>
        </w:rPr>
        <w:t>6</w:t>
      </w:r>
      <w:r w:rsidRPr="00C04DC2">
        <w:rPr>
          <w:rFonts w:asciiTheme="minorHAnsi" w:hAnsiTheme="minorHAnsi" w:cstheme="minorHAnsi"/>
        </w:rPr>
        <w:t>0 dnů</w:t>
      </w:r>
      <w:r w:rsidRPr="00F3204D">
        <w:rPr>
          <w:rFonts w:asciiTheme="minorHAnsi" w:hAnsiTheme="minorHAnsi" w:cstheme="minorHAnsi"/>
        </w:rPr>
        <w:t xml:space="preserve"> od jejího prokazatelného doručení objednateli. Objednatel není v prodlení s platbou faktury, pokud uhradí fakturu do lhůty splatnosti po jejím obdržení, ale po termínu uvedeném na faktuře jako den splatnosti. </w:t>
      </w:r>
    </w:p>
    <w:p w14:paraId="3A837D55" w14:textId="77777777" w:rsidR="0014377B" w:rsidRPr="00F3204D" w:rsidRDefault="0014377B" w:rsidP="0014377B">
      <w:pPr>
        <w:spacing w:after="0" w:line="240" w:lineRule="auto"/>
        <w:jc w:val="both"/>
        <w:rPr>
          <w:rFonts w:asciiTheme="minorHAnsi" w:hAnsiTheme="minorHAnsi" w:cstheme="minorHAnsi"/>
        </w:rPr>
      </w:pPr>
    </w:p>
    <w:p w14:paraId="616BF719" w14:textId="77777777" w:rsidR="0014377B" w:rsidRDefault="0014377B" w:rsidP="0014377B">
      <w:pPr>
        <w:numPr>
          <w:ilvl w:val="0"/>
          <w:numId w:val="12"/>
        </w:numPr>
        <w:tabs>
          <w:tab w:val="clear" w:pos="720"/>
          <w:tab w:val="num" w:pos="360"/>
        </w:tabs>
        <w:spacing w:after="0" w:line="240" w:lineRule="auto"/>
        <w:ind w:left="360"/>
        <w:jc w:val="both"/>
        <w:rPr>
          <w:rFonts w:asciiTheme="minorHAnsi" w:hAnsiTheme="minorHAnsi" w:cstheme="minorHAnsi"/>
        </w:rPr>
      </w:pPr>
      <w:r w:rsidRPr="00F3204D">
        <w:rPr>
          <w:rFonts w:asciiTheme="minorHAnsi" w:hAnsiTheme="minorHAnsi" w:cstheme="minorHAnsi"/>
        </w:rPr>
        <w:t>Úhrada faktur bude provedena bezhotovostně z účtu objednatele na účet zhotovitele uvedený v této smlouvě. Datem uskutečněného zdanitelného plnění je den řádného předání a převzetí provedených prací.</w:t>
      </w:r>
    </w:p>
    <w:p w14:paraId="321D608F" w14:textId="77777777" w:rsidR="00EB30F1" w:rsidRDefault="00EB30F1" w:rsidP="00EB30F1">
      <w:pPr>
        <w:spacing w:after="0" w:line="240" w:lineRule="auto"/>
        <w:ind w:left="360"/>
        <w:jc w:val="both"/>
        <w:rPr>
          <w:rFonts w:asciiTheme="minorHAnsi" w:hAnsiTheme="minorHAnsi" w:cstheme="minorHAnsi"/>
        </w:rPr>
      </w:pPr>
    </w:p>
    <w:p w14:paraId="1D9D2EE9" w14:textId="182EB84C" w:rsidR="00EB30F1" w:rsidRDefault="00EB30F1" w:rsidP="0014377B">
      <w:pPr>
        <w:numPr>
          <w:ilvl w:val="0"/>
          <w:numId w:val="12"/>
        </w:numPr>
        <w:tabs>
          <w:tab w:val="clear" w:pos="720"/>
          <w:tab w:val="num" w:pos="360"/>
        </w:tabs>
        <w:spacing w:after="0" w:line="240" w:lineRule="auto"/>
        <w:ind w:left="360"/>
        <w:jc w:val="both"/>
        <w:rPr>
          <w:rFonts w:asciiTheme="minorHAnsi" w:hAnsiTheme="minorHAnsi" w:cstheme="minorHAnsi"/>
        </w:rPr>
      </w:pPr>
      <w:bookmarkStart w:id="2" w:name="_Hlk166561484"/>
      <w:r w:rsidRPr="00EB30F1">
        <w:rPr>
          <w:rFonts w:asciiTheme="minorHAnsi" w:hAnsiTheme="minorHAnsi" w:cstheme="minorHAnsi"/>
        </w:rPr>
        <w:t>Na faktuře/daňovém dokladu musí být mimo jiné vždy uvedeno toto číslo veřejné zakázky, ke které se faktura/daňový doklad vztahuje</w:t>
      </w:r>
      <w:r w:rsidR="000F4E9A">
        <w:rPr>
          <w:rFonts w:asciiTheme="minorHAnsi" w:hAnsiTheme="minorHAnsi" w:cstheme="minorHAnsi"/>
        </w:rPr>
        <w:t xml:space="preserve">, uveďte toto číslo jako specifický </w:t>
      </w:r>
      <w:r w:rsidR="000F4E9A" w:rsidRPr="00100BAC">
        <w:rPr>
          <w:rFonts w:asciiTheme="minorHAnsi" w:hAnsiTheme="minorHAnsi" w:cstheme="minorHAnsi"/>
        </w:rPr>
        <w:t xml:space="preserve">symbol: </w:t>
      </w:r>
      <w:r w:rsidR="00100BAC" w:rsidRPr="00100BAC">
        <w:rPr>
          <w:rFonts w:asciiTheme="minorHAnsi" w:hAnsiTheme="minorHAnsi" w:cstheme="minorHAnsi"/>
          <w:b/>
          <w:bCs/>
        </w:rPr>
        <w:t>2500002796</w:t>
      </w:r>
      <w:r w:rsidR="00100BAC">
        <w:rPr>
          <w:rFonts w:asciiTheme="minorHAnsi" w:hAnsiTheme="minorHAnsi" w:cstheme="minorHAnsi"/>
          <w:b/>
          <w:bCs/>
        </w:rPr>
        <w:t>.</w:t>
      </w:r>
    </w:p>
    <w:p w14:paraId="0575CA42" w14:textId="77777777" w:rsidR="00EB30F1" w:rsidRPr="00F3204D" w:rsidRDefault="00EB30F1" w:rsidP="00EB30F1">
      <w:pPr>
        <w:spacing w:after="0" w:line="240" w:lineRule="auto"/>
        <w:jc w:val="both"/>
        <w:rPr>
          <w:rFonts w:asciiTheme="minorHAnsi" w:hAnsiTheme="minorHAnsi" w:cstheme="minorHAnsi"/>
        </w:rPr>
      </w:pPr>
    </w:p>
    <w:bookmarkEnd w:id="2"/>
    <w:p w14:paraId="30AEE080" w14:textId="191EF9F7" w:rsidR="00EB30F1" w:rsidRPr="00C043DE" w:rsidRDefault="00EB30F1" w:rsidP="00EB30F1">
      <w:pPr>
        <w:numPr>
          <w:ilvl w:val="0"/>
          <w:numId w:val="12"/>
        </w:numPr>
        <w:tabs>
          <w:tab w:val="clear" w:pos="720"/>
          <w:tab w:val="num" w:pos="360"/>
        </w:tabs>
        <w:spacing w:after="0" w:line="240" w:lineRule="auto"/>
        <w:ind w:left="360"/>
        <w:jc w:val="both"/>
        <w:rPr>
          <w:rFonts w:asciiTheme="minorHAnsi" w:hAnsiTheme="minorHAnsi" w:cstheme="minorHAnsi"/>
        </w:rPr>
      </w:pPr>
      <w:r w:rsidRPr="00C043DE">
        <w:rPr>
          <w:rFonts w:asciiTheme="minorHAnsi" w:hAnsiTheme="minorHAnsi" w:cstheme="minorHAnsi"/>
        </w:rPr>
        <w:t xml:space="preserve">Fakturu / daňový doklad zhotovitel zašle elektronicky na e-mail </w:t>
      </w:r>
      <w:hyperlink r:id="rId10" w:history="1">
        <w:r w:rsidRPr="00C043DE">
          <w:rPr>
            <w:rFonts w:asciiTheme="minorHAnsi" w:hAnsiTheme="minorHAnsi" w:cstheme="minorHAnsi"/>
            <w:color w:val="0000FF"/>
            <w:u w:val="single"/>
          </w:rPr>
          <w:t>dfaktury@nemzn.cz</w:t>
        </w:r>
      </w:hyperlink>
      <w:r w:rsidR="00472E40">
        <w:t xml:space="preserve"> a </w:t>
      </w:r>
      <w:hyperlink r:id="rId11" w:history="1">
        <w:r w:rsidR="00472E40" w:rsidRPr="00472E40">
          <w:rPr>
            <w:rStyle w:val="Hypertextovodkaz"/>
            <w:color w:val="0000FF"/>
          </w:rPr>
          <w:t>jirina.bilkova@nemz.cz</w:t>
        </w:r>
      </w:hyperlink>
      <w:r w:rsidR="00472E40">
        <w:t xml:space="preserve">. </w:t>
      </w:r>
    </w:p>
    <w:p w14:paraId="05F37664" w14:textId="77777777" w:rsidR="0014377B" w:rsidRPr="00F3204D" w:rsidRDefault="0014377B" w:rsidP="0014377B">
      <w:pPr>
        <w:pStyle w:val="Normlnweb"/>
        <w:shd w:val="clear" w:color="auto" w:fill="FFFFFF"/>
        <w:rPr>
          <w:rFonts w:asciiTheme="minorHAnsi" w:hAnsiTheme="minorHAnsi" w:cstheme="minorHAnsi"/>
          <w:sz w:val="22"/>
          <w:szCs w:val="22"/>
        </w:rPr>
      </w:pPr>
    </w:p>
    <w:p w14:paraId="68119AEA" w14:textId="77777777"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VII.</w:t>
      </w:r>
      <w:r w:rsidRPr="00F3204D">
        <w:rPr>
          <w:rFonts w:asciiTheme="minorHAnsi" w:hAnsiTheme="minorHAnsi" w:cstheme="minorHAnsi"/>
          <w:b/>
          <w:sz w:val="22"/>
          <w:szCs w:val="22"/>
        </w:rPr>
        <w:br/>
        <w:t>Sankce</w:t>
      </w:r>
    </w:p>
    <w:p w14:paraId="0670F2E1" w14:textId="77777777" w:rsidR="0014377B" w:rsidRPr="00F3204D" w:rsidRDefault="0014377B" w:rsidP="0014377B">
      <w:pPr>
        <w:pStyle w:val="Normlnweb"/>
        <w:shd w:val="clear" w:color="auto" w:fill="FFFFFF"/>
        <w:rPr>
          <w:rFonts w:asciiTheme="minorHAnsi" w:hAnsiTheme="minorHAnsi" w:cstheme="minorHAnsi"/>
          <w:sz w:val="22"/>
          <w:szCs w:val="22"/>
        </w:rPr>
      </w:pPr>
    </w:p>
    <w:p w14:paraId="36225C7C"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Sankce za porušení podmínek </w:t>
      </w:r>
      <w:r w:rsidRPr="00F3204D">
        <w:rPr>
          <w:rFonts w:asciiTheme="minorHAnsi" w:hAnsiTheme="minorHAnsi" w:cstheme="minorHAnsi"/>
          <w:bCs/>
          <w:sz w:val="22"/>
          <w:szCs w:val="22"/>
        </w:rPr>
        <w:t xml:space="preserve">provádění stavebních prací </w:t>
      </w:r>
      <w:r w:rsidRPr="00F3204D">
        <w:rPr>
          <w:rFonts w:asciiTheme="minorHAnsi" w:hAnsiTheme="minorHAnsi" w:cstheme="minorHAnsi"/>
          <w:sz w:val="22"/>
          <w:szCs w:val="22"/>
        </w:rPr>
        <w:t>v průběhu realizace díla ze strany zhotovitele jsou uvedeny v příloze č. 2 této smlouvy.</w:t>
      </w:r>
    </w:p>
    <w:p w14:paraId="5F42C41B"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6A2F74"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zhotovitele s převzetím staveniště nebo provedením díla činí </w:t>
      </w:r>
      <w:proofErr w:type="gramStart"/>
      <w:r w:rsidRPr="00F3204D">
        <w:rPr>
          <w:rFonts w:asciiTheme="minorHAnsi" w:hAnsiTheme="minorHAnsi" w:cstheme="minorHAnsi"/>
          <w:sz w:val="22"/>
          <w:szCs w:val="22"/>
        </w:rPr>
        <w:t>1.000,-</w:t>
      </w:r>
      <w:proofErr w:type="gramEnd"/>
      <w:r w:rsidRPr="00F3204D">
        <w:rPr>
          <w:rFonts w:asciiTheme="minorHAnsi" w:hAnsiTheme="minorHAnsi" w:cstheme="minorHAnsi"/>
          <w:sz w:val="22"/>
          <w:szCs w:val="22"/>
        </w:rPr>
        <w:t xml:space="preserve"> Kč za každý den prodlení.</w:t>
      </w:r>
    </w:p>
    <w:p w14:paraId="47AB4158"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6D9D99A"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záručních vad se sjednává ve výši </w:t>
      </w:r>
      <w:proofErr w:type="gramStart"/>
      <w:r w:rsidRPr="00F3204D">
        <w:rPr>
          <w:rFonts w:asciiTheme="minorHAnsi" w:hAnsiTheme="minorHAnsi" w:cstheme="minorHAnsi"/>
          <w:sz w:val="22"/>
          <w:szCs w:val="22"/>
        </w:rPr>
        <w:t>1.000,-</w:t>
      </w:r>
      <w:proofErr w:type="gramEnd"/>
      <w:r w:rsidRPr="00F3204D">
        <w:rPr>
          <w:rFonts w:asciiTheme="minorHAnsi" w:hAnsiTheme="minorHAnsi" w:cstheme="minorHAnsi"/>
          <w:sz w:val="22"/>
          <w:szCs w:val="22"/>
        </w:rPr>
        <w:t xml:space="preserve"> Kč za každý den prodlení a za každou vadu, až do doby jejich odstranění.</w:t>
      </w:r>
    </w:p>
    <w:p w14:paraId="3E7DA976" w14:textId="77777777" w:rsidR="0014377B" w:rsidRPr="00F3204D" w:rsidRDefault="0014377B" w:rsidP="0014377B">
      <w:pPr>
        <w:pStyle w:val="Normlnweb"/>
        <w:shd w:val="clear" w:color="auto" w:fill="FFFFFF"/>
        <w:ind w:left="360"/>
        <w:jc w:val="both"/>
        <w:rPr>
          <w:rFonts w:asciiTheme="minorHAnsi" w:hAnsiTheme="minorHAnsi" w:cstheme="minorHAnsi"/>
          <w:sz w:val="22"/>
          <w:szCs w:val="22"/>
        </w:rPr>
      </w:pPr>
    </w:p>
    <w:p w14:paraId="75DAED67" w14:textId="7CB383FE"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Smluvní pokuta pro případ prodlení s odstraněním vad ve smyslu </w:t>
      </w:r>
      <w:proofErr w:type="spellStart"/>
      <w:r w:rsidRPr="00F3204D">
        <w:rPr>
          <w:rFonts w:asciiTheme="minorHAnsi" w:hAnsiTheme="minorHAnsi" w:cstheme="minorHAnsi"/>
          <w:sz w:val="22"/>
          <w:szCs w:val="22"/>
        </w:rPr>
        <w:t>ust</w:t>
      </w:r>
      <w:proofErr w:type="spellEnd"/>
      <w:r w:rsidRPr="00F3204D">
        <w:rPr>
          <w:rFonts w:asciiTheme="minorHAnsi" w:hAnsiTheme="minorHAnsi" w:cstheme="minorHAnsi"/>
          <w:sz w:val="22"/>
          <w:szCs w:val="22"/>
        </w:rPr>
        <w:t xml:space="preserve">. čl. </w:t>
      </w:r>
      <w:r w:rsidR="00A53465">
        <w:rPr>
          <w:rFonts w:asciiTheme="minorHAnsi" w:hAnsiTheme="minorHAnsi" w:cstheme="minorHAnsi"/>
          <w:sz w:val="22"/>
          <w:szCs w:val="22"/>
        </w:rPr>
        <w:t>I</w:t>
      </w:r>
      <w:r w:rsidRPr="00F3204D">
        <w:rPr>
          <w:rFonts w:asciiTheme="minorHAnsi" w:hAnsiTheme="minorHAnsi" w:cstheme="minorHAnsi"/>
          <w:sz w:val="22"/>
          <w:szCs w:val="22"/>
        </w:rPr>
        <w:t xml:space="preserve">X. odst. 2. a 6. se sjednává ve výši </w:t>
      </w:r>
      <w:proofErr w:type="gramStart"/>
      <w:r w:rsidRPr="00F3204D">
        <w:rPr>
          <w:rFonts w:asciiTheme="minorHAnsi" w:hAnsiTheme="minorHAnsi" w:cstheme="minorHAnsi"/>
          <w:sz w:val="22"/>
          <w:szCs w:val="22"/>
        </w:rPr>
        <w:t>1.500,-</w:t>
      </w:r>
      <w:proofErr w:type="gramEnd"/>
      <w:r w:rsidRPr="00F3204D">
        <w:rPr>
          <w:rFonts w:asciiTheme="minorHAnsi" w:hAnsiTheme="minorHAnsi" w:cstheme="minorHAnsi"/>
          <w:sz w:val="22"/>
          <w:szCs w:val="22"/>
        </w:rPr>
        <w:t xml:space="preserve"> Kč za každý den prodlení a za každou vadu, až do doby jejich odstranění.</w:t>
      </w:r>
    </w:p>
    <w:p w14:paraId="6AD28AF1"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A292993" w14:textId="0BA069CF"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pozdní úhrady faktur uhradí objednatel zhotoviteli smluvní úrok z prodlení </w:t>
      </w:r>
      <w:r w:rsidR="001F7F8D">
        <w:rPr>
          <w:rFonts w:asciiTheme="minorHAnsi" w:hAnsiTheme="minorHAnsi" w:cstheme="minorHAnsi"/>
          <w:sz w:val="22"/>
          <w:szCs w:val="22"/>
        </w:rPr>
        <w:t>v sazbě podle zákona</w:t>
      </w:r>
      <w:r w:rsidRPr="00F3204D">
        <w:rPr>
          <w:rFonts w:asciiTheme="minorHAnsi" w:hAnsiTheme="minorHAnsi" w:cstheme="minorHAnsi"/>
          <w:sz w:val="22"/>
          <w:szCs w:val="22"/>
        </w:rPr>
        <w:t>.</w:t>
      </w:r>
    </w:p>
    <w:p w14:paraId="082CC72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8E088A5"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Vznikem povinnosti hradit smluvní pokutu či úrok z prodlení nebo jejich zaplacením není dotčen nárok oprávněné strany na náhradu škody. Náhrada škody není výší uplatněné sankce omezena. Případná sankce se do náhrady škody nezapočítává.</w:t>
      </w:r>
    </w:p>
    <w:p w14:paraId="18E6F03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E9B4D3E" w14:textId="77777777" w:rsidR="0014377B" w:rsidRPr="00F3204D" w:rsidRDefault="0014377B" w:rsidP="0014377B">
      <w:pPr>
        <w:pStyle w:val="Normlnweb"/>
        <w:numPr>
          <w:ilvl w:val="0"/>
          <w:numId w:val="14"/>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Splatnost smluvní pokuty je 14 dnů od doručení faktury vystavené oprávněnou smluvní stranou smluvní straně povinné. Smluvní strany tímto výslovně souhlasí s možností jednostranného započtení smluvní pokuty vůči pohledávce zhotovitele na úhradu ceny díla.</w:t>
      </w:r>
    </w:p>
    <w:p w14:paraId="56EF31BE" w14:textId="77777777" w:rsidR="0014377B" w:rsidRDefault="0014377B" w:rsidP="0014377B">
      <w:pPr>
        <w:pStyle w:val="Odstavecseseznamem"/>
        <w:rPr>
          <w:rFonts w:asciiTheme="minorHAnsi" w:hAnsiTheme="minorHAnsi" w:cstheme="minorHAnsi"/>
        </w:rPr>
      </w:pPr>
    </w:p>
    <w:p w14:paraId="14FACEB3" w14:textId="3F6DD791"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VIII</w:t>
      </w:r>
      <w:r w:rsidR="0014377B" w:rsidRPr="00F3204D">
        <w:rPr>
          <w:rFonts w:asciiTheme="minorHAnsi" w:hAnsiTheme="minorHAnsi" w:cstheme="minorHAnsi"/>
          <w:b/>
          <w:sz w:val="22"/>
          <w:szCs w:val="22"/>
        </w:rPr>
        <w:t xml:space="preserve">. </w:t>
      </w:r>
      <w:r w:rsidR="0014377B" w:rsidRPr="00F3204D">
        <w:rPr>
          <w:rFonts w:asciiTheme="minorHAnsi" w:hAnsiTheme="minorHAnsi" w:cstheme="minorHAnsi"/>
          <w:b/>
          <w:sz w:val="22"/>
          <w:szCs w:val="22"/>
        </w:rPr>
        <w:br/>
        <w:t>Práva a povinnosti smluvních stran při provádění díla</w:t>
      </w:r>
    </w:p>
    <w:p w14:paraId="74D878D3" w14:textId="77777777" w:rsidR="0014377B" w:rsidRPr="00F3204D" w:rsidRDefault="0014377B" w:rsidP="0014377B">
      <w:pPr>
        <w:pStyle w:val="Normlnweb"/>
        <w:shd w:val="clear" w:color="auto" w:fill="FFFFFF"/>
        <w:rPr>
          <w:rFonts w:asciiTheme="minorHAnsi" w:hAnsiTheme="minorHAnsi" w:cstheme="minorHAnsi"/>
          <w:sz w:val="22"/>
          <w:szCs w:val="22"/>
        </w:rPr>
      </w:pPr>
    </w:p>
    <w:p w14:paraId="2FA021A7"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Veškeré komponenty a materiály jejichž parametry odpovídají standardům zadávací dokumentace a které zhotovitel hodlá použít, nebo které si objednatel vyžádá k odsouhlasení, musí být před jejich dodávkou předloženy k písemnému odsouhlasení objednateli a technickému dozoru objednatele. Nevyjádří-li se objednatel k jejich použití do 5 pracovních dnů od prokazatelného doručení návrhu zhotovitelem, má se za to, že s jejich použitím souhlasí.</w:t>
      </w:r>
    </w:p>
    <w:p w14:paraId="2D37C5D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FAD3EC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Veškeré komponenty a materiály, které neodpovídají standardům uvedeným v této smlouvě či zadávací dokumentaci veřejné zakázky, může zhotovitel použít pouze po písemném odsouhlasení objednatele a technického dozoru objednatele. </w:t>
      </w:r>
    </w:p>
    <w:p w14:paraId="444DBC7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451F10" w14:textId="513B02B4"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udržovat na staveništi pořádek a čistotu, je povinen neprodleně odstraňovat odpady a nečistoty vzniklé při provádění díla v souladu se zákonem o odpadech. Povinnosti Zhotovitele jsou blíže specifikovány v příloze č.1 k </w:t>
      </w:r>
      <w:r w:rsidR="001F7F8D">
        <w:rPr>
          <w:rFonts w:asciiTheme="minorHAnsi" w:hAnsiTheme="minorHAnsi" w:cstheme="minorHAnsi"/>
          <w:sz w:val="22"/>
          <w:szCs w:val="22"/>
        </w:rPr>
        <w:t>této smlouvě</w:t>
      </w:r>
      <w:r w:rsidR="001F7F8D" w:rsidRPr="00F3204D">
        <w:rPr>
          <w:rFonts w:asciiTheme="minorHAnsi" w:hAnsiTheme="minorHAnsi" w:cstheme="minorHAnsi"/>
          <w:sz w:val="22"/>
          <w:szCs w:val="22"/>
        </w:rPr>
        <w:t xml:space="preserve"> </w:t>
      </w:r>
      <w:r w:rsidR="001F7F8D">
        <w:rPr>
          <w:rFonts w:asciiTheme="minorHAnsi" w:hAnsiTheme="minorHAnsi" w:cstheme="minorHAnsi"/>
          <w:sz w:val="22"/>
          <w:szCs w:val="22"/>
        </w:rPr>
        <w:t>(</w:t>
      </w:r>
      <w:r w:rsidRPr="00F3204D">
        <w:rPr>
          <w:rFonts w:asciiTheme="minorHAnsi" w:hAnsiTheme="minorHAnsi" w:cstheme="minorHAnsi"/>
          <w:sz w:val="22"/>
          <w:szCs w:val="22"/>
        </w:rPr>
        <w:t>Podmínky provádění stavebních prací</w:t>
      </w:r>
      <w:r w:rsidR="001F7F8D">
        <w:rPr>
          <w:rFonts w:asciiTheme="minorHAnsi" w:hAnsiTheme="minorHAnsi" w:cstheme="minorHAnsi"/>
          <w:sz w:val="22"/>
          <w:szCs w:val="22"/>
        </w:rPr>
        <w:t>).</w:t>
      </w:r>
    </w:p>
    <w:p w14:paraId="77C59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2E0E7FE"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bezpečnost při práci a ochranu zdraví všech osob v prostoru staveniště a zajistí, aby osoby zhotovitele a jeho subdodavatelů pohybujících se po staveništi, byly vybaveny ochrannými pracovními pomůckami.</w:t>
      </w:r>
    </w:p>
    <w:p w14:paraId="3930F914" w14:textId="1E2C6AAF"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Při nástupu bude provedeno zaškolení pracovníků dodavatele odpovědným pracovníkem objednatele v oblasti dodržování nařízení PO a BOZP v NZ.</w:t>
      </w:r>
    </w:p>
    <w:p w14:paraId="26D04D35" w14:textId="77777777" w:rsidR="0014377B" w:rsidRPr="00F3204D" w:rsidRDefault="0014377B" w:rsidP="0014377B">
      <w:pPr>
        <w:spacing w:after="0" w:line="240" w:lineRule="auto"/>
        <w:ind w:left="360"/>
        <w:jc w:val="both"/>
        <w:rPr>
          <w:rFonts w:asciiTheme="minorHAnsi" w:hAnsiTheme="minorHAnsi" w:cstheme="minorHAnsi"/>
        </w:rPr>
      </w:pPr>
      <w:r w:rsidRPr="00F3204D">
        <w:rPr>
          <w:rFonts w:asciiTheme="minorHAnsi" w:hAnsiTheme="minorHAnsi" w:cstheme="minorHAnsi"/>
        </w:rPr>
        <w:t>Při provádění svářečských prací, prací s úhlovou bruskou a prací s otevřeným ohněm musí být předložen technickému dozoru objednatele příkaz ke svařování.</w:t>
      </w:r>
    </w:p>
    <w:p w14:paraId="202EB50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AE3D863"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je povinen postupovat při provádění díla s náležitou odbornou péčí a podle pokynů objednatele. V případě nevhodnosti pokynů objednatele je zhotovitel povinen na nevhodnost pokynů objednatele písemně upozornit.</w:t>
      </w:r>
    </w:p>
    <w:p w14:paraId="51F117B2"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2926D751"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umožní vstup technickému dozoru objednatele na staveniště i bez předchozího ohlášení.</w:t>
      </w:r>
    </w:p>
    <w:p w14:paraId="521EF51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AE9708"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Výkonem technického dozoru objednatele (dále „TDO“) pověřuje objednatel stavebního technika Nemocnice Znojmo pana Leoše Konvalinu. Změnu příp. doplnění osoby TDO oznámí objednatel zhotoviteli písemně, dodatek této smlouvy se nevyhotovuje. </w:t>
      </w:r>
    </w:p>
    <w:p w14:paraId="2CE4CF8C"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60FAE5D4" w14:textId="77777777" w:rsidR="0014377B" w:rsidRPr="00F3204D" w:rsidRDefault="0014377B" w:rsidP="0014377B">
      <w:pPr>
        <w:pStyle w:val="Normlnweb"/>
        <w:numPr>
          <w:ilvl w:val="0"/>
          <w:numId w:val="17"/>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Technický dozor objednatele nebo objednatel je oprávněn a povinen:</w:t>
      </w:r>
    </w:p>
    <w:p w14:paraId="144FEA28"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provádět kontrolu činnosti zhotovitele při provádění díla, zejména je oprávněn zúčastnit se kontrolních dnů, nahlížet do stavebního deníku, činit zápisy do stavebního deníku, vyjadřovat se k postupu prací prováděných v rámci této stavby zhotovitelem,</w:t>
      </w:r>
    </w:p>
    <w:p w14:paraId="58D6C8D6" w14:textId="77777777" w:rsidR="0014377B" w:rsidRPr="00F3204D" w:rsidRDefault="0014377B" w:rsidP="0014377B">
      <w:pPr>
        <w:numPr>
          <w:ilvl w:val="0"/>
          <w:numId w:val="3"/>
        </w:numPr>
        <w:tabs>
          <w:tab w:val="left" w:pos="720"/>
        </w:tabs>
        <w:spacing w:before="120" w:after="0" w:line="240" w:lineRule="auto"/>
        <w:ind w:left="714" w:hanging="357"/>
        <w:rPr>
          <w:rFonts w:asciiTheme="minorHAnsi" w:hAnsiTheme="minorHAnsi" w:cstheme="minorHAnsi"/>
          <w:bCs/>
          <w:lang w:eastAsia="cs-CZ"/>
        </w:rPr>
      </w:pPr>
      <w:r w:rsidRPr="00F3204D">
        <w:rPr>
          <w:rFonts w:asciiTheme="minorHAnsi" w:hAnsiTheme="minorHAnsi" w:cstheme="minorHAnsi"/>
          <w:bCs/>
          <w:lang w:eastAsia="cs-CZ"/>
        </w:rPr>
        <w:t>odsouhlasit rozsah práce a částku uvedenou na fakturách,</w:t>
      </w:r>
    </w:p>
    <w:p w14:paraId="42E39E72" w14:textId="77777777" w:rsidR="0014377B" w:rsidRPr="00F3204D" w:rsidRDefault="0014377B" w:rsidP="0014377B">
      <w:pPr>
        <w:numPr>
          <w:ilvl w:val="0"/>
          <w:numId w:val="3"/>
        </w:numPr>
        <w:tabs>
          <w:tab w:val="left" w:pos="720"/>
        </w:tabs>
        <w:spacing w:before="120" w:after="0" w:line="240" w:lineRule="auto"/>
        <w:ind w:left="714" w:hanging="357"/>
        <w:jc w:val="both"/>
        <w:rPr>
          <w:rFonts w:asciiTheme="minorHAnsi" w:hAnsiTheme="minorHAnsi" w:cstheme="minorHAnsi"/>
          <w:bCs/>
          <w:lang w:eastAsia="cs-CZ"/>
        </w:rPr>
      </w:pPr>
      <w:r w:rsidRPr="00F3204D">
        <w:rPr>
          <w:rFonts w:asciiTheme="minorHAnsi" w:hAnsiTheme="minorHAnsi" w:cstheme="minorHAnsi"/>
          <w:bCs/>
          <w:lang w:eastAsia="cs-CZ"/>
        </w:rPr>
        <w:t>zastavit práce, je-li zřejmé, že by mohlo dojít k ohrožení bezpečnosti prováděné stavby, života nebo zdraví, nebo hrozí-li vážné škody.</w:t>
      </w:r>
    </w:p>
    <w:p w14:paraId="31425A0D"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59856802"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Objednatel nebo TDO je povinen provést posouzení, připomínkování a odsouhlasení / zamítnutí zápisů ve stavebním deníku, a to do tří dnů od obdržení zápisů ve stavebním deníku.</w:t>
      </w:r>
    </w:p>
    <w:p w14:paraId="6DF3F2E9"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42BABAD9"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bCs/>
          <w:lang w:eastAsia="cs-CZ"/>
        </w:rPr>
        <w:t>Zhotovitel povede ode dne převzetí staveniště nebo jeho části stavební deník. Do deníku se zapisují všechny skutečnosti rozhodné pro plnění díla. K zápisům učiněným do stavebního deníku vyjádří svoje závazné stanovisko ve věci vždy obě strany a osoby pověřené stavebním dozorem nejpozději do 3 dnů od oznámení o provedení zápisu.</w:t>
      </w:r>
    </w:p>
    <w:p w14:paraId="109EE762"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bCs/>
          <w:lang w:eastAsia="cs-CZ"/>
        </w:rPr>
      </w:pPr>
    </w:p>
    <w:p w14:paraId="3B1F5831" w14:textId="77777777" w:rsidR="0014377B" w:rsidRPr="00F3204D" w:rsidRDefault="0014377B" w:rsidP="0014377B">
      <w:pPr>
        <w:numPr>
          <w:ilvl w:val="0"/>
          <w:numId w:val="17"/>
        </w:numPr>
        <w:tabs>
          <w:tab w:val="clear" w:pos="720"/>
          <w:tab w:val="num" w:pos="360"/>
        </w:tabs>
        <w:overflowPunct w:val="0"/>
        <w:autoSpaceDE w:val="0"/>
        <w:autoSpaceDN w:val="0"/>
        <w:adjustRightInd w:val="0"/>
        <w:spacing w:after="0" w:line="240" w:lineRule="auto"/>
        <w:ind w:left="360"/>
        <w:jc w:val="both"/>
        <w:textAlignment w:val="baseline"/>
        <w:rPr>
          <w:rFonts w:asciiTheme="minorHAnsi" w:hAnsiTheme="minorHAnsi" w:cstheme="minorHAnsi"/>
          <w:bCs/>
          <w:lang w:eastAsia="cs-CZ"/>
        </w:rPr>
      </w:pPr>
      <w:r w:rsidRPr="00F3204D">
        <w:rPr>
          <w:rFonts w:asciiTheme="minorHAnsi" w:hAnsiTheme="minorHAnsi" w:cstheme="minorHAnsi"/>
        </w:rPr>
        <w:t xml:space="preserve">Pro odstranění pochybností se výslovně sjednává, že pro méněpráce i vícepráce musí být mezi smluvními stranami uzavřen písemný dodatek této smlouvy. </w:t>
      </w:r>
    </w:p>
    <w:p w14:paraId="3C87357B" w14:textId="77777777" w:rsidR="0014377B" w:rsidRPr="00F3204D" w:rsidRDefault="0014377B" w:rsidP="0014377B">
      <w:pPr>
        <w:overflowPunct w:val="0"/>
        <w:autoSpaceDE w:val="0"/>
        <w:autoSpaceDN w:val="0"/>
        <w:adjustRightInd w:val="0"/>
        <w:spacing w:after="0" w:line="240" w:lineRule="auto"/>
        <w:jc w:val="both"/>
        <w:textAlignment w:val="baseline"/>
        <w:rPr>
          <w:rFonts w:asciiTheme="minorHAnsi" w:hAnsiTheme="minorHAnsi" w:cstheme="minorHAnsi"/>
        </w:rPr>
      </w:pPr>
    </w:p>
    <w:p w14:paraId="2A1B75D1" w14:textId="73F39D28" w:rsidR="0014377B" w:rsidRPr="00F3204D" w:rsidRDefault="006209A2" w:rsidP="0014377B">
      <w:pPr>
        <w:pStyle w:val="Normlnweb"/>
        <w:shd w:val="clear" w:color="auto" w:fill="FFFFFF"/>
        <w:jc w:val="center"/>
        <w:rPr>
          <w:rFonts w:asciiTheme="minorHAnsi" w:hAnsiTheme="minorHAnsi" w:cstheme="minorHAnsi"/>
          <w:b/>
          <w:sz w:val="22"/>
          <w:szCs w:val="22"/>
        </w:rPr>
      </w:pPr>
      <w:r>
        <w:rPr>
          <w:rFonts w:asciiTheme="minorHAnsi" w:hAnsiTheme="minorHAnsi" w:cstheme="minorHAnsi"/>
          <w:b/>
          <w:sz w:val="22"/>
          <w:szCs w:val="22"/>
        </w:rPr>
        <w:t>I</w:t>
      </w:r>
      <w:r w:rsidR="0014377B" w:rsidRPr="00F3204D">
        <w:rPr>
          <w:rFonts w:asciiTheme="minorHAnsi" w:hAnsiTheme="minorHAnsi" w:cstheme="minorHAnsi"/>
          <w:b/>
          <w:sz w:val="22"/>
          <w:szCs w:val="22"/>
        </w:rPr>
        <w:t xml:space="preserve">X. </w:t>
      </w:r>
      <w:r w:rsidR="0014377B" w:rsidRPr="00F3204D">
        <w:rPr>
          <w:rFonts w:asciiTheme="minorHAnsi" w:hAnsiTheme="minorHAnsi" w:cstheme="minorHAnsi"/>
          <w:b/>
          <w:sz w:val="22"/>
          <w:szCs w:val="22"/>
        </w:rPr>
        <w:br/>
        <w:t>Odpovědnost</w:t>
      </w:r>
    </w:p>
    <w:p w14:paraId="7A83AD5C" w14:textId="77777777" w:rsidR="0014377B" w:rsidRPr="00F3204D" w:rsidRDefault="0014377B" w:rsidP="0014377B">
      <w:pPr>
        <w:pStyle w:val="Normlnweb"/>
        <w:shd w:val="clear" w:color="auto" w:fill="FFFFFF"/>
        <w:jc w:val="center"/>
        <w:rPr>
          <w:rFonts w:asciiTheme="minorHAnsi" w:hAnsiTheme="minorHAnsi" w:cstheme="minorHAnsi"/>
          <w:sz w:val="22"/>
          <w:szCs w:val="22"/>
        </w:rPr>
      </w:pPr>
    </w:p>
    <w:p w14:paraId="289EABD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je dílo dokončeno, zhotovitel jej převezme. Den a čas předání díla je zhotovitel povinen objednateli oznámit prokazatelně písemně a to nejméně 5 pracovních dnů předem. </w:t>
      </w:r>
    </w:p>
    <w:p w14:paraId="6A33360A"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Jestliže v </w:t>
      </w:r>
      <w:r w:rsidRPr="00F3204D">
        <w:rPr>
          <w:rFonts w:asciiTheme="minorHAnsi" w:hAnsiTheme="minorHAnsi" w:cstheme="minorHAnsi"/>
          <w:color w:val="000000" w:themeColor="text1"/>
          <w:sz w:val="22"/>
          <w:szCs w:val="22"/>
        </w:rPr>
        <w:t xml:space="preserve">souvislosti s předáváním díla vyjde najevo, že dílo není dokončeno (tj. zejména není provedeno v souladu se smlouvou a jejími přílohami, není provedeno v požadovaném rozsahu nebo vykazuje jiné vady) není objednatel povinen dílo převzít a není povinen podepsat předávací protokol. Vady zjištěné v souvislosti s plánovaným předáním díla budou v takovém případě shrnuty pouze v datovaném </w:t>
      </w:r>
      <w:r w:rsidRPr="00F3204D">
        <w:rPr>
          <w:rFonts w:asciiTheme="minorHAnsi" w:hAnsiTheme="minorHAnsi" w:cstheme="minorHAnsi"/>
          <w:b/>
          <w:color w:val="000000" w:themeColor="text1"/>
          <w:sz w:val="22"/>
          <w:szCs w:val="22"/>
        </w:rPr>
        <w:t>písemném záznamu</w:t>
      </w:r>
      <w:r w:rsidRPr="00F3204D">
        <w:rPr>
          <w:rFonts w:asciiTheme="minorHAnsi" w:hAnsiTheme="minorHAnsi" w:cstheme="minorHAnsi"/>
          <w:color w:val="000000" w:themeColor="text1"/>
          <w:sz w:val="22"/>
          <w:szCs w:val="22"/>
        </w:rPr>
        <w:t xml:space="preserve"> podepsaném oprávněnými zástupci obou smluvních stran. V písemném záznamu bude rovněž dohodnuta lhůta pro odstranění důvodu/důvodů, pro který nemohl objednatel dílo převzít. Pokud se zástupce objednatele a zhotovitele na této lhůtě nedohodnou, pak se výslovně sjednává, že je tato lhůta činí </w:t>
      </w:r>
      <w:r w:rsidRPr="00F3204D">
        <w:rPr>
          <w:rFonts w:asciiTheme="minorHAnsi" w:hAnsiTheme="minorHAnsi" w:cstheme="minorHAnsi"/>
          <w:sz w:val="22"/>
          <w:szCs w:val="22"/>
        </w:rPr>
        <w:t>7</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 xml:space="preserve">kalendářních dnů od podpisu písemného záznamu. </w:t>
      </w:r>
    </w:p>
    <w:p w14:paraId="0C6AC573"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se zavazuje, že dílo bude mít vlastnosti stanovené v zadávací dokumentaci (včetně jejích změn a doplňků), v technických normách a předpisech platných v České republice, které se na provedení díla vztahují, a vlastnosti a jakost odpovídající předmětu této smlouvy, resp. specifikaci díla. Zhotovitel poskytuje objednateli záruku na celé dílo po dobu 60 měsíců ode dne předání a převzetí díla. </w:t>
      </w:r>
    </w:p>
    <w:p w14:paraId="77258E1D"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O předání dokončeného díla bude mezi zhotovitelem a objednatelem sepsán </w:t>
      </w:r>
      <w:r w:rsidRPr="00F3204D">
        <w:rPr>
          <w:rFonts w:asciiTheme="minorHAnsi" w:hAnsiTheme="minorHAnsi" w:cstheme="minorHAnsi"/>
          <w:b/>
          <w:bCs/>
          <w:sz w:val="22"/>
          <w:szCs w:val="22"/>
        </w:rPr>
        <w:t>písemný předávací protokol</w:t>
      </w:r>
      <w:r w:rsidRPr="00F3204D">
        <w:rPr>
          <w:rFonts w:asciiTheme="minorHAnsi" w:hAnsiTheme="minorHAnsi" w:cstheme="minorHAnsi"/>
          <w:sz w:val="22"/>
          <w:szCs w:val="22"/>
        </w:rPr>
        <w:t xml:space="preserve">, podepsaný za každou smluvní stranu zástupcem ve věcech technických a současně osobou oprávněnou jednat jménem objednatele a osobou oprávněnou jednat jménem zhotovitele.  K předání díla jsou smluvní strany povinny si poskytnout potřebnou součinnost. </w:t>
      </w:r>
    </w:p>
    <w:p w14:paraId="76C9D75B"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případě, že budou v předávacím protokolu uvedeny ojedinělé drobné vady nebránící převzetí, bude v předávacím protokolu stanovena závazná lhůta pro jejich odstranění. V této lhůtě je zhotovitel povinen všechny zde uvedené vady odstranit. </w:t>
      </w:r>
      <w:r w:rsidRPr="00F3204D">
        <w:rPr>
          <w:rFonts w:asciiTheme="minorHAnsi" w:hAnsiTheme="minorHAnsi" w:cstheme="minorHAnsi"/>
          <w:color w:val="000000" w:themeColor="text1"/>
          <w:sz w:val="22"/>
          <w:szCs w:val="22"/>
        </w:rPr>
        <w:t xml:space="preserve">Pokud se zástupce objednatele a zhotovitele na této lhůtě nedohodnou, pak se výslovně sjednává, že tato lhůta činí </w:t>
      </w:r>
      <w:r w:rsidRPr="00F3204D">
        <w:rPr>
          <w:rFonts w:asciiTheme="minorHAnsi" w:hAnsiTheme="minorHAnsi" w:cstheme="minorHAnsi"/>
          <w:sz w:val="22"/>
          <w:szCs w:val="22"/>
        </w:rPr>
        <w:t>14</w:t>
      </w:r>
      <w:r w:rsidRPr="00F3204D">
        <w:rPr>
          <w:rFonts w:asciiTheme="minorHAnsi" w:hAnsiTheme="minorHAnsi" w:cstheme="minorHAnsi"/>
          <w:color w:val="FF0000"/>
          <w:sz w:val="22"/>
          <w:szCs w:val="22"/>
        </w:rPr>
        <w:t xml:space="preserve"> </w:t>
      </w:r>
      <w:r w:rsidRPr="00F3204D">
        <w:rPr>
          <w:rFonts w:asciiTheme="minorHAnsi" w:hAnsiTheme="minorHAnsi" w:cstheme="minorHAnsi"/>
          <w:color w:val="000000" w:themeColor="text1"/>
          <w:sz w:val="22"/>
          <w:szCs w:val="22"/>
        </w:rPr>
        <w:t>kalendářních dnů od podpisu písemného předávacího protokolu.</w:t>
      </w:r>
    </w:p>
    <w:p w14:paraId="3857C2C2"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 souvislosti s předáním díla je zhotovitel povinen </w:t>
      </w:r>
      <w:r w:rsidRPr="00F3204D">
        <w:rPr>
          <w:rFonts w:asciiTheme="minorHAnsi" w:hAnsiTheme="minorHAnsi" w:cstheme="minorHAnsi"/>
          <w:color w:val="000000" w:themeColor="text1"/>
          <w:sz w:val="22"/>
          <w:szCs w:val="22"/>
        </w:rPr>
        <w:t xml:space="preserve">předat objednateli též projektovou dokumentaci skutečného provedení stavby. Předání podkladů podle předchozí věty </w:t>
      </w:r>
      <w:r w:rsidRPr="00F3204D">
        <w:rPr>
          <w:rFonts w:asciiTheme="minorHAnsi" w:hAnsiTheme="minorHAnsi" w:cstheme="minorHAnsi"/>
          <w:sz w:val="22"/>
          <w:szCs w:val="22"/>
        </w:rPr>
        <w:t xml:space="preserve">musí být zachyceno v předávacím protokolu. Objednatel je z důvodu nepředání podkladů oprávněn odepřít převzetí díla a podepsání předávacího protokolu. </w:t>
      </w:r>
    </w:p>
    <w:p w14:paraId="19D75A54"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Vznikne-li v důsledku vadného provádění díla zhotovitelem objednateli škoda, je zhotovitel povinen ji nahradit.</w:t>
      </w:r>
    </w:p>
    <w:p w14:paraId="75B117C9"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Zhotovitel odpovídá za vhodnost použitých materiálů. Vznikne-li v důsledku použití nevhodných materiálů škoda, je zhotovitel povinen ji nahradit, a to i v případě, že objednatel použití materiálů odsouhlasil.</w:t>
      </w:r>
    </w:p>
    <w:p w14:paraId="25EA80F8"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Vady díla vzniklé v průběhu záruční doby uplatní objednatel (nebo jeho oprávněný zástupce) u zhotovitele písemně, přičemž v reklamaci vadu popíše. Objednatel je oprávněn požadovat odstranění vady opravou, jde-li o vadu opravitelnou, není-li to možné, je oprávněn požadovat odstranění vady nahrazením novou bezvadnou věcí (resp. novým plněním) nebo požadovat dodatečnou přiměřenou slevu ze sjednané ceny. </w:t>
      </w:r>
      <w:r w:rsidRPr="00F3204D">
        <w:rPr>
          <w:rFonts w:asciiTheme="minorHAnsi" w:hAnsiTheme="minorHAnsi" w:cstheme="minorHAnsi"/>
          <w:color w:val="000000"/>
          <w:sz w:val="22"/>
          <w:szCs w:val="22"/>
        </w:rPr>
        <w:t>Sleva bude poskytnuta formou dobropisu.</w:t>
      </w:r>
    </w:p>
    <w:p w14:paraId="306262D1"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Zhotovitel je povinen zahájit bezplatné odstraňování reklamované vady neprodleně a odstranit ji v co nejkratším možném termínu, nejpozději však do 10 pracovních dnů ode dne doručení písemné </w:t>
      </w:r>
      <w:r w:rsidRPr="00F3204D">
        <w:rPr>
          <w:rFonts w:asciiTheme="minorHAnsi" w:hAnsiTheme="minorHAnsi" w:cstheme="minorHAnsi"/>
          <w:sz w:val="22"/>
          <w:szCs w:val="22"/>
        </w:rPr>
        <w:lastRenderedPageBreak/>
        <w:t>reklamace, je-li to technicky a technologicky možné, jinak do data dohodnutého smluvními stranami.</w:t>
      </w:r>
    </w:p>
    <w:p w14:paraId="4975B2A8" w14:textId="6A0DD592" w:rsidR="0014377B"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Jestliže zhotovitel neodstraní vady ve lhůtách uvedených v odst. </w:t>
      </w:r>
      <w:r w:rsidR="00C9239D">
        <w:rPr>
          <w:rFonts w:asciiTheme="minorHAnsi" w:hAnsiTheme="minorHAnsi" w:cstheme="minorHAnsi"/>
          <w:sz w:val="22"/>
          <w:szCs w:val="22"/>
        </w:rPr>
        <w:t>5</w:t>
      </w:r>
      <w:r w:rsidRPr="00F3204D">
        <w:rPr>
          <w:rFonts w:asciiTheme="minorHAnsi" w:hAnsiTheme="minorHAnsi" w:cstheme="minorHAnsi"/>
          <w:sz w:val="22"/>
          <w:szCs w:val="22"/>
        </w:rPr>
        <w:t>. tohoto článku, je objednatel oprávněn provést odstranění vad sám nebo jejich odstraněním pověřit jinou osobu nebo jejím prostřednictvím zakoupit či vyměnit vadnou či neúplně funkční část díla. Náklady s tím spojené je zhotovitel povinen uhradit objednateli do 14 dnů ode dne doručení faktury. Tímto se zhotovitel nezbavuje odpovědnosti za dílo jako celek ani za jeho jednotlivé části.</w:t>
      </w:r>
    </w:p>
    <w:p w14:paraId="3BAE2A00" w14:textId="4971B3E7" w:rsidR="00D91F54" w:rsidRPr="00F3204D" w:rsidRDefault="00D91F54"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D91F54">
        <w:rPr>
          <w:rFonts w:asciiTheme="minorHAnsi" w:hAnsiTheme="minorHAnsi" w:cstheme="minorHAnsi"/>
          <w:sz w:val="22"/>
          <w:szCs w:val="22"/>
        </w:rPr>
        <w:t>Pro případ sporu o oprávněnost reklamace se objednateli vyhrazuje právo nechat vyhotovit k prověřen</w:t>
      </w:r>
      <w:r>
        <w:rPr>
          <w:rFonts w:asciiTheme="minorHAnsi" w:hAnsiTheme="minorHAnsi" w:cstheme="minorHAnsi"/>
          <w:sz w:val="22"/>
          <w:szCs w:val="22"/>
        </w:rPr>
        <w:t>í</w:t>
      </w:r>
      <w:r w:rsidRPr="00D91F54">
        <w:rPr>
          <w:rFonts w:asciiTheme="minorHAnsi" w:hAnsiTheme="minorHAnsi" w:cstheme="minorHAnsi"/>
          <w:sz w:val="22"/>
          <w:szCs w:val="22"/>
        </w:rPr>
        <w:t xml:space="preserve"> jakosti díla znalecký posudek, jehož výroku se obě strany zavazuji podřizovat s tím, že náklady na vyhotoveni tohoto posudku se zavazuje nést ten účastník sporu, kterému tento posudek nedal za pravdu.</w:t>
      </w:r>
    </w:p>
    <w:p w14:paraId="4353C2DA" w14:textId="77777777" w:rsidR="0014377B" w:rsidRPr="00F3204D" w:rsidRDefault="0014377B" w:rsidP="0014377B">
      <w:pPr>
        <w:pStyle w:val="Normlnweb"/>
        <w:numPr>
          <w:ilvl w:val="0"/>
          <w:numId w:val="19"/>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Uplatněním práv ze záruky za jakost nejsou dotčena práva objednatele na uhrazení smluvní pokuty a náhrady škody související s vadným plněním.</w:t>
      </w:r>
    </w:p>
    <w:p w14:paraId="2F8354B9" w14:textId="77777777" w:rsidR="002363B7" w:rsidRPr="00F3204D" w:rsidRDefault="002363B7" w:rsidP="0014377B">
      <w:pPr>
        <w:pStyle w:val="Normlnweb"/>
        <w:shd w:val="clear" w:color="auto" w:fill="FFFFFF"/>
        <w:rPr>
          <w:rFonts w:asciiTheme="minorHAnsi" w:hAnsiTheme="minorHAnsi" w:cstheme="minorHAnsi"/>
          <w:b/>
          <w:sz w:val="22"/>
          <w:szCs w:val="22"/>
        </w:rPr>
      </w:pPr>
    </w:p>
    <w:p w14:paraId="5C5618B1" w14:textId="63E0EC4F"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X.</w:t>
      </w:r>
      <w:r w:rsidRPr="00F3204D">
        <w:rPr>
          <w:rFonts w:asciiTheme="minorHAnsi" w:hAnsiTheme="minorHAnsi" w:cstheme="minorHAnsi"/>
          <w:b/>
          <w:sz w:val="22"/>
          <w:szCs w:val="22"/>
        </w:rPr>
        <w:br/>
        <w:t>Další ujednání</w:t>
      </w:r>
    </w:p>
    <w:p w14:paraId="6DFE362F"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C719AE4"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sz w:val="22"/>
          <w:szCs w:val="22"/>
        </w:rPr>
      </w:pPr>
      <w:r w:rsidRPr="00F3204D">
        <w:rPr>
          <w:rFonts w:asciiTheme="minorHAnsi" w:hAnsiTheme="minorHAnsi" w:cstheme="minorHAnsi"/>
          <w:sz w:val="22"/>
          <w:szCs w:val="22"/>
        </w:rPr>
        <w:t>Je-li k plnění povinností zhotovitele z této smlouvy třeba činit právní úkony jménem objednatele, je objednatel povinen poskytnout zhotoviteli potřebnou součinnost nebo udělit zhotoviteli písemnou plnou moc, kterou se zhotovitel zavazuje přijmout a jednat dle ní osobně.</w:t>
      </w:r>
    </w:p>
    <w:p w14:paraId="3D4FF35F" w14:textId="77777777" w:rsidR="0014377B" w:rsidRPr="00F3204D" w:rsidRDefault="0014377B" w:rsidP="0014377B">
      <w:pPr>
        <w:pStyle w:val="Normlnweb"/>
        <w:shd w:val="clear" w:color="auto" w:fill="FFFFFF"/>
        <w:tabs>
          <w:tab w:val="left" w:pos="360"/>
        </w:tabs>
        <w:jc w:val="both"/>
        <w:rPr>
          <w:rFonts w:asciiTheme="minorHAnsi" w:hAnsiTheme="minorHAnsi" w:cstheme="minorHAnsi"/>
          <w:sz w:val="22"/>
          <w:szCs w:val="22"/>
        </w:rPr>
      </w:pPr>
    </w:p>
    <w:p w14:paraId="3F38557C"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sz w:val="22"/>
          <w:szCs w:val="22"/>
        </w:rPr>
        <w:t>Práva a povinnosti stran vyplývající ze smlouvy přechází v plném rozsahu na jejich právní nástupce.</w:t>
      </w:r>
    </w:p>
    <w:p w14:paraId="6F3444F2"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7B2F656D"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zveřejněním dalších aspektů tohoto smluvního vztahu </w:t>
      </w:r>
      <w:r w:rsidRPr="00F3204D">
        <w:rPr>
          <w:rFonts w:asciiTheme="minorHAnsi" w:hAnsiTheme="minorHAnsi" w:cstheme="minorHAnsi"/>
          <w:bCs/>
          <w:sz w:val="22"/>
          <w:szCs w:val="22"/>
        </w:rPr>
        <w:t xml:space="preserve">podle § 219 zákona č. 134/2016 o zadávání veřejných zakázek a se zveřejněním celého obsahu smlouvy vč. jejích změn a dodatků podle § 5 odst. 1 zákona 340/2015 Sb. o registru smluv v centrálním registru smluv a s </w:t>
      </w:r>
      <w:r w:rsidRPr="00F3204D">
        <w:rPr>
          <w:rFonts w:asciiTheme="minorHAnsi" w:hAnsiTheme="minorHAnsi" w:cstheme="minorHAnsi"/>
          <w:sz w:val="22"/>
          <w:szCs w:val="22"/>
        </w:rPr>
        <w:t>poskytnutím informací o smlouvě v rozsahu stanoveném zákonem o svobodném přístupu k informacím. Uveřejnění v registru smluv včetně uvedení metadat provede Objednatel.</w:t>
      </w:r>
    </w:p>
    <w:p w14:paraId="64530826"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606C75E4"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
          <w:sz w:val="22"/>
          <w:szCs w:val="22"/>
        </w:rPr>
      </w:pPr>
      <w:r w:rsidRPr="00F3204D">
        <w:rPr>
          <w:rFonts w:asciiTheme="minorHAnsi" w:hAnsiTheme="minorHAnsi" w:cstheme="minorHAnsi"/>
          <w:bCs/>
          <w:sz w:val="22"/>
          <w:szCs w:val="22"/>
        </w:rPr>
        <w:t xml:space="preserve">Zhotovitel není oprávněn postoupit svá práva a povinnosti nebo pohledávky plynoucí z této smlouvy nebo její části třetí osobě bez předchozího písemného souhlasu objednatele. </w:t>
      </w:r>
    </w:p>
    <w:p w14:paraId="3BF38EBC" w14:textId="77777777" w:rsidR="0014377B" w:rsidRPr="00F3204D" w:rsidRDefault="0014377B" w:rsidP="0014377B">
      <w:pPr>
        <w:pStyle w:val="Normlnweb"/>
        <w:shd w:val="clear" w:color="auto" w:fill="FFFFFF"/>
        <w:tabs>
          <w:tab w:val="left" w:pos="360"/>
        </w:tabs>
        <w:ind w:left="360"/>
        <w:jc w:val="both"/>
        <w:rPr>
          <w:rFonts w:asciiTheme="minorHAnsi" w:hAnsiTheme="minorHAnsi" w:cstheme="minorHAnsi"/>
          <w:b/>
          <w:sz w:val="22"/>
          <w:szCs w:val="22"/>
        </w:rPr>
      </w:pPr>
    </w:p>
    <w:p w14:paraId="09B79326" w14:textId="77777777" w:rsidR="0014377B" w:rsidRPr="00F3204D" w:rsidRDefault="0014377B" w:rsidP="0014377B">
      <w:pPr>
        <w:pStyle w:val="Normlnweb"/>
        <w:numPr>
          <w:ilvl w:val="3"/>
          <w:numId w:val="3"/>
        </w:numPr>
        <w:shd w:val="clear" w:color="auto" w:fill="FFFFFF"/>
        <w:tabs>
          <w:tab w:val="left" w:pos="360"/>
        </w:tabs>
        <w:ind w:left="360"/>
        <w:jc w:val="both"/>
        <w:rPr>
          <w:rFonts w:asciiTheme="minorHAnsi" w:hAnsiTheme="minorHAnsi" w:cstheme="minorHAnsi"/>
          <w:bCs/>
          <w:sz w:val="22"/>
          <w:szCs w:val="22"/>
        </w:rPr>
      </w:pPr>
      <w:r w:rsidRPr="00F3204D">
        <w:rPr>
          <w:rFonts w:asciiTheme="minorHAnsi" w:hAnsiTheme="minorHAnsi" w:cstheme="minorHAnsi"/>
          <w:sz w:val="22"/>
          <w:szCs w:val="22"/>
        </w:rPr>
        <w:t>Zhotovitel je povinen objednateli písemně sdělit identifikační údaje všech subdodavatelů, kterých využije při provádění díla. Veškeré změny týkající se subdodavatelů je povinen zhotovitel písemně sdělit objednavateli do dvou pracovních dnů od zjištění příslušné změny. Tato povinnost platí zejména v případě subdodavatelů, prostřednictvím kterých zhotovitel prokazoval kvalifikační předpoklady v průběhu veřejné zakázky, která vedla k uzavření této smlouvy.</w:t>
      </w:r>
    </w:p>
    <w:p w14:paraId="6294CBE7" w14:textId="77777777" w:rsidR="0014377B" w:rsidRPr="00F3204D" w:rsidRDefault="0014377B" w:rsidP="0014377B">
      <w:pPr>
        <w:pStyle w:val="Normlnweb"/>
        <w:shd w:val="clear" w:color="auto" w:fill="FFFFFF"/>
        <w:tabs>
          <w:tab w:val="left" w:pos="360"/>
        </w:tabs>
        <w:jc w:val="both"/>
        <w:rPr>
          <w:rFonts w:asciiTheme="minorHAnsi" w:hAnsiTheme="minorHAnsi" w:cstheme="minorHAnsi"/>
          <w:b/>
          <w:sz w:val="22"/>
          <w:szCs w:val="22"/>
        </w:rPr>
      </w:pPr>
    </w:p>
    <w:p w14:paraId="015F587B" w14:textId="46D67860" w:rsidR="0014377B" w:rsidRPr="00F3204D" w:rsidRDefault="0014377B" w:rsidP="0014377B">
      <w:pPr>
        <w:pStyle w:val="Normlnweb"/>
        <w:shd w:val="clear" w:color="auto" w:fill="FFFFFF"/>
        <w:jc w:val="center"/>
        <w:rPr>
          <w:rFonts w:asciiTheme="minorHAnsi" w:hAnsiTheme="minorHAnsi" w:cstheme="minorHAnsi"/>
          <w:sz w:val="22"/>
          <w:szCs w:val="22"/>
        </w:rPr>
      </w:pPr>
      <w:r w:rsidRPr="00F3204D">
        <w:rPr>
          <w:rFonts w:asciiTheme="minorHAnsi" w:hAnsiTheme="minorHAnsi" w:cstheme="minorHAnsi"/>
          <w:b/>
          <w:sz w:val="22"/>
          <w:szCs w:val="22"/>
        </w:rPr>
        <w:t xml:space="preserve">XI. </w:t>
      </w:r>
      <w:r w:rsidRPr="00F3204D">
        <w:rPr>
          <w:rFonts w:asciiTheme="minorHAnsi" w:hAnsiTheme="minorHAnsi" w:cstheme="minorHAnsi"/>
          <w:b/>
          <w:sz w:val="22"/>
          <w:szCs w:val="22"/>
        </w:rPr>
        <w:br/>
        <w:t>Závěrečná ustanovení</w:t>
      </w:r>
    </w:p>
    <w:p w14:paraId="41D207F4"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3187E7FF"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F3204D">
        <w:rPr>
          <w:rFonts w:asciiTheme="minorHAnsi" w:hAnsiTheme="minorHAnsi" w:cstheme="minorHAnsi"/>
          <w:color w:val="000000"/>
          <w:sz w:val="22"/>
          <w:szCs w:val="22"/>
        </w:rPr>
        <w:t>340/2015 Sb.</w:t>
      </w:r>
    </w:p>
    <w:p w14:paraId="45DBE41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1FCA7158" w14:textId="300B9636"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Pokud tato smlouva nestanoví jinak, řídí se právní vztahy jí založené občanským zákoníkem. Nelze-li některé otázky řešit podle těchto ustanovení, použijí se platné obecně závazné právní předpisy právního řádu České republiky. Případné spory se budou řešit před českými soudy podle platného české</w:t>
      </w:r>
      <w:r w:rsidR="00D91F54">
        <w:rPr>
          <w:rFonts w:asciiTheme="minorHAnsi" w:hAnsiTheme="minorHAnsi" w:cstheme="minorHAnsi"/>
          <w:sz w:val="22"/>
          <w:szCs w:val="22"/>
        </w:rPr>
        <w:t>ho</w:t>
      </w:r>
      <w:r w:rsidRPr="00F3204D">
        <w:rPr>
          <w:rFonts w:asciiTheme="minorHAnsi" w:hAnsiTheme="minorHAnsi" w:cstheme="minorHAnsi"/>
          <w:sz w:val="22"/>
          <w:szCs w:val="22"/>
        </w:rPr>
        <w:t xml:space="preserve"> právního řádu.</w:t>
      </w:r>
    </w:p>
    <w:p w14:paraId="346B03C7"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87CB5B9"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lastRenderedPageBreak/>
        <w:t>Změny této smlouvy lze činit pouze po dohodě obou smluvních stran písemně a formou číslovaných dodatků k této smlouvě. Jakékoliv opravy textu platí jen, byly-li parafovány oprávněnými zástupci obou smluvních stran.</w:t>
      </w:r>
    </w:p>
    <w:p w14:paraId="3354382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0FBD224"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17B986F9"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37BB468" w14:textId="3DFA0383"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Nestanoví-li tato smlouva, že se oznámení činěná dle této smlouvy druhé smluvní straně mohou provést zápisem ve stavebním deníku, ústně či jiným obdobným způsobem, provádí se oznámení osobním předáním listiny obsahující oznámení pověřenému pracovníku nebo zástupci druhé strany proti podpisu na kopii předávané listiny</w:t>
      </w:r>
      <w:r w:rsidR="00D91F54">
        <w:rPr>
          <w:rFonts w:asciiTheme="minorHAnsi" w:hAnsiTheme="minorHAnsi" w:cstheme="minorHAnsi"/>
          <w:sz w:val="22"/>
          <w:szCs w:val="22"/>
        </w:rPr>
        <w:t xml:space="preserve"> nebo do datové schránky smluvní strany</w:t>
      </w:r>
      <w:r w:rsidRPr="00F3204D">
        <w:rPr>
          <w:rFonts w:asciiTheme="minorHAnsi" w:hAnsiTheme="minorHAnsi" w:cstheme="minorHAnsi"/>
          <w:sz w:val="22"/>
          <w:szCs w:val="22"/>
        </w:rPr>
        <w:t xml:space="preserve">, a nelze-li tak učinit, jejím zasláním poštou formou doporučeného dopisu s dodejkou. Oznámení je účinné dnem jeho doručení nebo převzetí, případně dnem, kdy bylo převzetí listiny druhou stranou odmítnuto nebo třetím dnem po sdělení pošty, že doporučený dopis, jímž byla listina zaslána druhé straně na adresu uvedenou v této smlouvě, byl pro nepřítomnost adresáta uložen na poště, i když se adresát o uložení nedozvěděl. </w:t>
      </w:r>
      <w:r w:rsidR="00237719">
        <w:rPr>
          <w:rFonts w:asciiTheme="minorHAnsi" w:hAnsiTheme="minorHAnsi" w:cstheme="minorHAnsi"/>
          <w:sz w:val="22"/>
          <w:szCs w:val="22"/>
        </w:rPr>
        <w:t xml:space="preserve">V případě doručování do datové schránky se má písemnost za doručenou nejpozději třetím dnem po jejím doručení do datové schránky smluvní strany. </w:t>
      </w:r>
      <w:r w:rsidRPr="00F3204D">
        <w:rPr>
          <w:rFonts w:asciiTheme="minorHAnsi" w:hAnsiTheme="minorHAnsi" w:cstheme="minorHAnsi"/>
          <w:sz w:val="22"/>
          <w:szCs w:val="22"/>
        </w:rPr>
        <w:t>Toto ustanovení platí přiměřeně i pro doručování jiných listin a podkladů, které mají být předány.</w:t>
      </w:r>
    </w:p>
    <w:p w14:paraId="7BC4CB3A"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47B55AEB"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color w:val="2E74B5"/>
          <w:sz w:val="22"/>
          <w:szCs w:val="22"/>
        </w:rPr>
      </w:pPr>
      <w:r w:rsidRPr="00F3204D">
        <w:rPr>
          <w:rFonts w:asciiTheme="minorHAnsi" w:hAnsiTheme="minorHAnsi" w:cstheme="minorHAnsi"/>
          <w:sz w:val="22"/>
          <w:szCs w:val="22"/>
        </w:rPr>
        <w:t>Smluvní strany si smlouvu přečetly, s jejím obsahem souhlasí a prohlašují, že smlouvu</w:t>
      </w:r>
      <w:r w:rsidRPr="00F3204D">
        <w:rPr>
          <w:rFonts w:asciiTheme="minorHAnsi" w:hAnsiTheme="minorHAnsi" w:cstheme="minorHAnsi"/>
          <w:color w:val="000000"/>
          <w:sz w:val="22"/>
          <w:szCs w:val="22"/>
        </w:rPr>
        <w:t xml:space="preserve"> uzavřely svobodně, vážně a určitě, nikoli v tísni za nápadně nevýhodných podmínek, na důkaz čehož připojují vlastnoruční podpisy.</w:t>
      </w:r>
    </w:p>
    <w:p w14:paraId="136DC41D"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75093EBC" w14:textId="77777777" w:rsidR="0014377B" w:rsidRPr="00F3204D" w:rsidRDefault="0014377B" w:rsidP="0014377B">
      <w:pPr>
        <w:pStyle w:val="Normlnweb"/>
        <w:numPr>
          <w:ilvl w:val="0"/>
          <w:numId w:val="23"/>
        </w:numPr>
        <w:shd w:val="clear" w:color="auto" w:fill="FFFFFF"/>
        <w:tabs>
          <w:tab w:val="clear" w:pos="720"/>
          <w:tab w:val="num" w:pos="360"/>
        </w:tabs>
        <w:ind w:left="360"/>
        <w:jc w:val="both"/>
        <w:rPr>
          <w:rFonts w:asciiTheme="minorHAnsi" w:hAnsiTheme="minorHAnsi" w:cstheme="minorHAnsi"/>
          <w:sz w:val="22"/>
          <w:szCs w:val="22"/>
        </w:rPr>
      </w:pPr>
      <w:r w:rsidRPr="00F3204D">
        <w:rPr>
          <w:rFonts w:asciiTheme="minorHAnsi" w:hAnsiTheme="minorHAnsi" w:cstheme="minorHAnsi"/>
          <w:sz w:val="22"/>
          <w:szCs w:val="22"/>
        </w:rPr>
        <w:t xml:space="preserve">Tato smlouva je sepsána ve dvou identických stejnopisech s platností originálu, z nichž každá smluvní strana obdrží po jednom vyhotovení. Smlouvu lze uzavřít taktéž elektronicky. </w:t>
      </w:r>
    </w:p>
    <w:p w14:paraId="7EB8A6F5" w14:textId="77777777" w:rsidR="0014377B" w:rsidRPr="00F3204D" w:rsidRDefault="0014377B" w:rsidP="0014377B">
      <w:pPr>
        <w:pStyle w:val="Normlnweb"/>
        <w:shd w:val="clear" w:color="auto" w:fill="FFFFFF"/>
        <w:jc w:val="both"/>
        <w:rPr>
          <w:rFonts w:asciiTheme="minorHAnsi" w:hAnsiTheme="minorHAnsi" w:cstheme="minorHAnsi"/>
          <w:sz w:val="22"/>
          <w:szCs w:val="22"/>
        </w:rPr>
      </w:pPr>
    </w:p>
    <w:p w14:paraId="0CE9FE2B"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1 – Podmínky provádění stavebních prací</w:t>
      </w:r>
    </w:p>
    <w:p w14:paraId="07C86029"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2 – Sankce za porušení podmínek v průběhu realizace díla</w:t>
      </w:r>
    </w:p>
    <w:p w14:paraId="2D1DC2A3" w14:textId="77777777" w:rsidR="0014377B" w:rsidRPr="00F3204D" w:rsidRDefault="0014377B" w:rsidP="0014377B">
      <w:pPr>
        <w:pStyle w:val="Normlnweb"/>
        <w:shd w:val="clear" w:color="auto" w:fill="FFFFFF"/>
        <w:rPr>
          <w:rFonts w:asciiTheme="minorHAnsi" w:hAnsiTheme="minorHAnsi" w:cstheme="minorHAnsi"/>
          <w:sz w:val="22"/>
          <w:szCs w:val="22"/>
        </w:rPr>
      </w:pPr>
      <w:bookmarkStart w:id="3" w:name="_Hlk143595083"/>
      <w:r w:rsidRPr="00F3204D">
        <w:rPr>
          <w:rFonts w:asciiTheme="minorHAnsi" w:hAnsiTheme="minorHAnsi" w:cstheme="minorHAnsi"/>
          <w:sz w:val="22"/>
          <w:szCs w:val="22"/>
        </w:rPr>
        <w:t>Příloha č. 3 – Položkový rozpočet zhotovitele</w:t>
      </w:r>
    </w:p>
    <w:p w14:paraId="69C0B477" w14:textId="77777777" w:rsidR="0014377B"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Příloha č. 4 – Harmonogram prací</w:t>
      </w:r>
      <w:bookmarkEnd w:id="3"/>
    </w:p>
    <w:p w14:paraId="570FDAAD" w14:textId="23835909" w:rsidR="00E77632" w:rsidRPr="00F3204D" w:rsidRDefault="00E77632" w:rsidP="0014377B">
      <w:pPr>
        <w:pStyle w:val="Normlnweb"/>
        <w:shd w:val="clear" w:color="auto" w:fill="FFFFFF"/>
        <w:rPr>
          <w:rFonts w:asciiTheme="minorHAnsi" w:hAnsiTheme="minorHAnsi" w:cstheme="minorHAnsi"/>
          <w:sz w:val="22"/>
          <w:szCs w:val="22"/>
        </w:rPr>
      </w:pPr>
      <w:r>
        <w:rPr>
          <w:rFonts w:asciiTheme="minorHAnsi" w:hAnsiTheme="minorHAnsi" w:cstheme="minorHAnsi"/>
          <w:sz w:val="22"/>
          <w:szCs w:val="22"/>
        </w:rPr>
        <w:t>Příloha č. 5 – Specifikace díla</w:t>
      </w:r>
    </w:p>
    <w:p w14:paraId="20D81D7D" w14:textId="77777777" w:rsidR="0014377B" w:rsidRPr="00F3204D" w:rsidRDefault="0014377B" w:rsidP="0014377B">
      <w:pPr>
        <w:pStyle w:val="Normlnweb"/>
        <w:shd w:val="clear" w:color="auto" w:fill="FFFFFF"/>
        <w:rPr>
          <w:rFonts w:asciiTheme="minorHAnsi" w:hAnsiTheme="minorHAnsi" w:cstheme="minorHAnsi"/>
          <w:sz w:val="22"/>
          <w:szCs w:val="22"/>
        </w:rPr>
      </w:pPr>
    </w:p>
    <w:p w14:paraId="1DEFF93D"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br/>
        <w:t>Ve Znojmě dne …</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V…………… dne …………….</w:t>
      </w:r>
    </w:p>
    <w:p w14:paraId="1A394ED0" w14:textId="77777777" w:rsidR="0014377B" w:rsidRPr="00F3204D" w:rsidRDefault="0014377B" w:rsidP="0014377B">
      <w:pPr>
        <w:pStyle w:val="Normlnweb"/>
        <w:shd w:val="clear" w:color="auto" w:fill="FFFFFF"/>
        <w:rPr>
          <w:rFonts w:asciiTheme="minorHAnsi" w:hAnsiTheme="minorHAnsi" w:cstheme="minorHAnsi"/>
          <w:sz w:val="22"/>
          <w:szCs w:val="22"/>
        </w:rPr>
      </w:pPr>
    </w:p>
    <w:p w14:paraId="23913723" w14:textId="77777777" w:rsidR="0014377B" w:rsidRDefault="0014377B" w:rsidP="0014377B">
      <w:pPr>
        <w:pStyle w:val="Normlnweb"/>
        <w:shd w:val="clear" w:color="auto" w:fill="FFFFFF"/>
        <w:rPr>
          <w:rFonts w:asciiTheme="minorHAnsi" w:hAnsiTheme="minorHAnsi" w:cstheme="minorHAnsi"/>
          <w:sz w:val="22"/>
          <w:szCs w:val="22"/>
        </w:rPr>
      </w:pPr>
      <w:bookmarkStart w:id="4" w:name="_Hlk195097904"/>
      <w:r w:rsidRPr="00F3204D">
        <w:rPr>
          <w:rFonts w:asciiTheme="minorHAnsi" w:hAnsiTheme="minorHAnsi" w:cstheme="minorHAnsi"/>
          <w:sz w:val="22"/>
          <w:szCs w:val="22"/>
        </w:rPr>
        <w:t>za objednatele:</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za zhotovitele:</w:t>
      </w:r>
      <w:r w:rsidRPr="00F3204D">
        <w:rPr>
          <w:rFonts w:asciiTheme="minorHAnsi" w:hAnsiTheme="minorHAnsi" w:cstheme="minorHAnsi"/>
          <w:sz w:val="22"/>
          <w:szCs w:val="22"/>
        </w:rPr>
        <w:br/>
      </w:r>
    </w:p>
    <w:p w14:paraId="64780851" w14:textId="77777777" w:rsidR="001D6DCD" w:rsidRDefault="001D6DCD" w:rsidP="0014377B">
      <w:pPr>
        <w:pStyle w:val="Normlnweb"/>
        <w:shd w:val="clear" w:color="auto" w:fill="FFFFFF"/>
        <w:rPr>
          <w:rFonts w:asciiTheme="minorHAnsi" w:hAnsiTheme="minorHAnsi" w:cstheme="minorHAnsi"/>
          <w:sz w:val="22"/>
          <w:szCs w:val="22"/>
        </w:rPr>
      </w:pPr>
    </w:p>
    <w:p w14:paraId="35E234A6" w14:textId="77777777" w:rsidR="00EB409D" w:rsidRDefault="00EB409D" w:rsidP="0014377B">
      <w:pPr>
        <w:pStyle w:val="Normlnweb"/>
        <w:shd w:val="clear" w:color="auto" w:fill="FFFFFF"/>
        <w:rPr>
          <w:rFonts w:asciiTheme="minorHAnsi" w:hAnsiTheme="minorHAnsi" w:cstheme="minorHAnsi"/>
          <w:sz w:val="22"/>
          <w:szCs w:val="22"/>
        </w:rPr>
      </w:pPr>
    </w:p>
    <w:p w14:paraId="24D5E5BA" w14:textId="77777777" w:rsidR="001D6DCD" w:rsidRDefault="001D6DCD" w:rsidP="0014377B">
      <w:pPr>
        <w:pStyle w:val="Normlnweb"/>
        <w:shd w:val="clear" w:color="auto" w:fill="FFFFFF"/>
        <w:rPr>
          <w:rFonts w:asciiTheme="minorHAnsi" w:hAnsiTheme="minorHAnsi" w:cstheme="minorHAnsi"/>
          <w:sz w:val="22"/>
          <w:szCs w:val="22"/>
        </w:rPr>
      </w:pPr>
    </w:p>
    <w:p w14:paraId="30074D60" w14:textId="77777777" w:rsidR="001D6DCD" w:rsidRPr="00F3204D" w:rsidRDefault="001D6DCD" w:rsidP="0014377B">
      <w:pPr>
        <w:pStyle w:val="Normlnweb"/>
        <w:shd w:val="clear" w:color="auto" w:fill="FFFFFF"/>
        <w:rPr>
          <w:rFonts w:asciiTheme="minorHAnsi" w:hAnsiTheme="minorHAnsi" w:cstheme="minorHAnsi"/>
          <w:sz w:val="22"/>
          <w:szCs w:val="22"/>
        </w:rPr>
      </w:pPr>
    </w:p>
    <w:p w14:paraId="14FD0EB0" w14:textId="77777777" w:rsidR="0014377B" w:rsidRPr="00F3204D" w:rsidRDefault="0014377B" w:rsidP="0014377B">
      <w:pPr>
        <w:pStyle w:val="Normlnweb"/>
        <w:shd w:val="clear" w:color="auto" w:fill="FFFFFF"/>
        <w:rPr>
          <w:rFonts w:asciiTheme="minorHAnsi" w:hAnsiTheme="minorHAnsi" w:cstheme="minorHAnsi"/>
          <w:sz w:val="22"/>
          <w:szCs w:val="22"/>
        </w:rPr>
      </w:pPr>
    </w:p>
    <w:p w14:paraId="4B2928AA" w14:textId="77777777" w:rsidR="0014377B" w:rsidRPr="00F3204D" w:rsidRDefault="0014377B" w:rsidP="0014377B">
      <w:pPr>
        <w:pStyle w:val="Normlnweb"/>
        <w:shd w:val="clear" w:color="auto" w:fill="FFFFFF"/>
        <w:rPr>
          <w:rFonts w:asciiTheme="minorHAnsi" w:hAnsiTheme="minorHAnsi" w:cstheme="minorHAnsi"/>
          <w:sz w:val="22"/>
          <w:szCs w:val="22"/>
        </w:rPr>
      </w:pPr>
      <w:r w:rsidRPr="00F3204D">
        <w:rPr>
          <w:rFonts w:asciiTheme="minorHAnsi" w:hAnsiTheme="minorHAnsi" w:cstheme="minorHAnsi"/>
          <w:sz w:val="22"/>
          <w:szCs w:val="22"/>
        </w:rPr>
        <w:t>…………………………..</w:t>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r>
      <w:r w:rsidRPr="00F3204D">
        <w:rPr>
          <w:rFonts w:asciiTheme="minorHAnsi" w:hAnsiTheme="minorHAnsi" w:cstheme="minorHAnsi"/>
          <w:sz w:val="22"/>
          <w:szCs w:val="22"/>
        </w:rPr>
        <w:tab/>
        <w:t>……………………….</w:t>
      </w:r>
    </w:p>
    <w:p w14:paraId="0509DA7A" w14:textId="1352107C"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 xml:space="preserve">MUDr. </w:t>
      </w:r>
      <w:r w:rsidR="00BF702A">
        <w:rPr>
          <w:rFonts w:asciiTheme="minorHAnsi" w:hAnsiTheme="minorHAnsi" w:cstheme="minorHAnsi"/>
        </w:rPr>
        <w:t>Miroslav</w:t>
      </w:r>
      <w:r w:rsidRPr="00F3204D">
        <w:rPr>
          <w:rFonts w:asciiTheme="minorHAnsi" w:hAnsiTheme="minorHAnsi" w:cstheme="minorHAnsi"/>
        </w:rPr>
        <w:t xml:space="preserve"> </w:t>
      </w:r>
      <w:r w:rsidR="00BF702A">
        <w:rPr>
          <w:rFonts w:asciiTheme="minorHAnsi" w:hAnsiTheme="minorHAnsi" w:cstheme="minorHAnsi"/>
        </w:rPr>
        <w:t>Kavka</w:t>
      </w:r>
      <w:r w:rsidRPr="00F3204D">
        <w:rPr>
          <w:rFonts w:asciiTheme="minorHAnsi" w:hAnsiTheme="minorHAnsi" w:cstheme="minorHAnsi"/>
        </w:rPr>
        <w:t xml:space="preserve">, </w:t>
      </w:r>
      <w:r w:rsidR="00BF702A">
        <w:rPr>
          <w:rFonts w:asciiTheme="minorHAnsi" w:hAnsiTheme="minorHAnsi" w:cstheme="minorHAnsi"/>
        </w:rPr>
        <w:t>MBA</w:t>
      </w:r>
      <w:r w:rsidR="00392BFF">
        <w:rPr>
          <w:rFonts w:asciiTheme="minorHAnsi" w:hAnsiTheme="minorHAnsi" w:cstheme="minorHAnsi"/>
        </w:rPr>
        <w:t>, FICS</w:t>
      </w:r>
    </w:p>
    <w:p w14:paraId="660F3031" w14:textId="77777777" w:rsidR="0014377B" w:rsidRPr="00F3204D" w:rsidRDefault="0014377B" w:rsidP="0014377B">
      <w:pPr>
        <w:tabs>
          <w:tab w:val="left" w:pos="900"/>
          <w:tab w:val="left" w:pos="5580"/>
        </w:tabs>
        <w:spacing w:after="0" w:line="240" w:lineRule="auto"/>
        <w:rPr>
          <w:rFonts w:asciiTheme="minorHAnsi" w:hAnsiTheme="minorHAnsi" w:cstheme="minorHAnsi"/>
        </w:rPr>
      </w:pPr>
      <w:r w:rsidRPr="00F3204D">
        <w:rPr>
          <w:rFonts w:asciiTheme="minorHAnsi" w:hAnsiTheme="minorHAnsi" w:cstheme="minorHAnsi"/>
        </w:rPr>
        <w:t>ředitel Nemocnice Znojmo,</w:t>
      </w:r>
    </w:p>
    <w:p w14:paraId="6FB8B8A4" w14:textId="77777777" w:rsidR="0014377B" w:rsidRPr="00F3204D" w:rsidRDefault="0014377B" w:rsidP="0014377B">
      <w:pPr>
        <w:tabs>
          <w:tab w:val="left" w:pos="5940"/>
        </w:tabs>
        <w:spacing w:after="0" w:line="240" w:lineRule="auto"/>
        <w:rPr>
          <w:rFonts w:asciiTheme="minorHAnsi" w:hAnsiTheme="minorHAnsi" w:cstheme="minorHAnsi"/>
        </w:rPr>
      </w:pPr>
      <w:r w:rsidRPr="00F3204D">
        <w:rPr>
          <w:rFonts w:asciiTheme="minorHAnsi" w:hAnsiTheme="minorHAnsi" w:cstheme="minorHAnsi"/>
        </w:rPr>
        <w:t>příspěvková organizace</w:t>
      </w:r>
    </w:p>
    <w:bookmarkEnd w:id="4"/>
    <w:p w14:paraId="0291493E" w14:textId="77777777" w:rsidR="00237719" w:rsidRDefault="00237719">
      <w:pPr>
        <w:spacing w:after="0" w:line="240" w:lineRule="auto"/>
        <w:rPr>
          <w:rFonts w:asciiTheme="minorHAnsi" w:hAnsiTheme="minorHAnsi" w:cstheme="minorHAnsi"/>
          <w:b/>
          <w:sz w:val="24"/>
          <w:szCs w:val="24"/>
          <w:u w:val="single"/>
        </w:rPr>
      </w:pPr>
      <w:r>
        <w:rPr>
          <w:rFonts w:asciiTheme="minorHAnsi" w:hAnsiTheme="minorHAnsi" w:cstheme="minorHAnsi"/>
          <w:b/>
          <w:sz w:val="24"/>
          <w:szCs w:val="24"/>
          <w:u w:val="single"/>
        </w:rPr>
        <w:br w:type="page"/>
      </w:r>
    </w:p>
    <w:p w14:paraId="6566A8F2" w14:textId="36129956" w:rsidR="00984FBB" w:rsidRPr="00195E76" w:rsidRDefault="00984FBB" w:rsidP="00B053A6">
      <w:pPr>
        <w:spacing w:after="0" w:line="240" w:lineRule="auto"/>
        <w:rPr>
          <w:rFonts w:asciiTheme="minorHAnsi" w:hAnsiTheme="minorHAnsi" w:cstheme="minorHAnsi"/>
          <w:b/>
          <w:sz w:val="24"/>
          <w:szCs w:val="24"/>
          <w:u w:val="single"/>
        </w:rPr>
      </w:pPr>
      <w:r w:rsidRPr="00195E76">
        <w:rPr>
          <w:rFonts w:asciiTheme="minorHAnsi" w:hAnsiTheme="minorHAnsi" w:cstheme="minorHAnsi"/>
          <w:b/>
          <w:sz w:val="24"/>
          <w:szCs w:val="24"/>
          <w:u w:val="single"/>
        </w:rPr>
        <w:lastRenderedPageBreak/>
        <w:t>Příloha č. 1:</w:t>
      </w:r>
    </w:p>
    <w:p w14:paraId="2E6C3796"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p>
    <w:p w14:paraId="089D5002" w14:textId="77777777" w:rsidR="00DC59A5" w:rsidRPr="00195E76" w:rsidRDefault="00DC59A5" w:rsidP="00DC59A5">
      <w:pPr>
        <w:widowControl w:val="0"/>
        <w:spacing w:after="0" w:line="218" w:lineRule="exact"/>
        <w:ind w:right="-2"/>
        <w:jc w:val="center"/>
        <w:rPr>
          <w:rFonts w:asciiTheme="minorHAnsi" w:hAnsiTheme="minorHAnsi" w:cstheme="minorHAnsi"/>
          <w:b/>
          <w:bCs/>
          <w:color w:val="000000"/>
          <w:sz w:val="24"/>
          <w:szCs w:val="24"/>
        </w:rPr>
      </w:pPr>
      <w:r w:rsidRPr="00195E76">
        <w:rPr>
          <w:rFonts w:asciiTheme="minorHAnsi" w:hAnsiTheme="minorHAnsi" w:cstheme="minorHAnsi"/>
          <w:b/>
          <w:bCs/>
          <w:color w:val="000000"/>
          <w:sz w:val="24"/>
          <w:szCs w:val="24"/>
        </w:rPr>
        <w:t>Podmínky pr</w:t>
      </w:r>
      <w:r w:rsidRPr="00195E76">
        <w:rPr>
          <w:rFonts w:asciiTheme="minorHAnsi" w:hAnsiTheme="minorHAnsi" w:cstheme="minorHAnsi"/>
          <w:b/>
          <w:bCs/>
          <w:color w:val="000000"/>
          <w:spacing w:val="-3"/>
          <w:sz w:val="24"/>
          <w:szCs w:val="24"/>
        </w:rPr>
        <w:t>o</w:t>
      </w:r>
      <w:r w:rsidRPr="00195E76">
        <w:rPr>
          <w:rFonts w:asciiTheme="minorHAnsi" w:hAnsiTheme="minorHAnsi" w:cstheme="minorHAnsi"/>
          <w:b/>
          <w:bCs/>
          <w:color w:val="000000"/>
          <w:sz w:val="24"/>
          <w:szCs w:val="24"/>
        </w:rPr>
        <w:t>váděn</w:t>
      </w:r>
      <w:r w:rsidRPr="00195E76">
        <w:rPr>
          <w:rFonts w:asciiTheme="minorHAnsi" w:hAnsiTheme="minorHAnsi" w:cstheme="minorHAnsi"/>
          <w:b/>
          <w:bCs/>
          <w:color w:val="000000"/>
          <w:spacing w:val="-3"/>
          <w:sz w:val="24"/>
          <w:szCs w:val="24"/>
        </w:rPr>
        <w:t>í</w:t>
      </w:r>
      <w:r w:rsidRPr="00195E76">
        <w:rPr>
          <w:rFonts w:asciiTheme="minorHAnsi" w:hAnsiTheme="minorHAnsi" w:cstheme="minorHAnsi"/>
          <w:b/>
          <w:bCs/>
          <w:color w:val="000000"/>
          <w:sz w:val="24"/>
          <w:szCs w:val="24"/>
        </w:rPr>
        <w:t xml:space="preserve"> stavebních prací</w:t>
      </w:r>
    </w:p>
    <w:p w14:paraId="16132064" w14:textId="77777777" w:rsidR="00DC59A5" w:rsidRPr="00195E76" w:rsidRDefault="00DC59A5" w:rsidP="00DC59A5">
      <w:pPr>
        <w:widowControl w:val="0"/>
        <w:spacing w:after="0" w:line="218" w:lineRule="exact"/>
        <w:ind w:right="-2"/>
        <w:jc w:val="center"/>
        <w:rPr>
          <w:rFonts w:asciiTheme="minorHAnsi" w:hAnsiTheme="minorHAnsi" w:cstheme="minorHAnsi"/>
          <w:color w:val="010302"/>
        </w:rPr>
      </w:pPr>
      <w:proofErr w:type="gramStart"/>
      <w:r w:rsidRPr="00195E76">
        <w:rPr>
          <w:rFonts w:asciiTheme="minorHAnsi" w:hAnsiTheme="minorHAnsi" w:cstheme="minorHAnsi"/>
          <w:color w:val="000000"/>
          <w:sz w:val="18"/>
          <w:szCs w:val="18"/>
        </w:rPr>
        <w:t>ver  210101</w:t>
      </w:r>
      <w:proofErr w:type="gramEnd"/>
    </w:p>
    <w:p w14:paraId="63F80215" w14:textId="02AA9AB9" w:rsidR="00DC59A5" w:rsidRPr="00195E76" w:rsidRDefault="00E84160" w:rsidP="00DC59A5">
      <w:pPr>
        <w:widowControl w:val="0"/>
        <w:spacing w:after="211" w:line="240" w:lineRule="auto"/>
        <w:rPr>
          <w:rFonts w:asciiTheme="minorHAnsi" w:hAnsiTheme="minorHAnsi" w:cstheme="minorHAnsi"/>
          <w:color w:val="000000"/>
          <w:sz w:val="24"/>
          <w:szCs w:val="24"/>
        </w:rPr>
      </w:pPr>
      <w:r>
        <w:rPr>
          <w:rFonts w:asciiTheme="minorHAnsi" w:hAnsiTheme="minorHAnsi" w:cstheme="minorHAnsi"/>
          <w:noProof/>
          <w:lang w:eastAsia="cs-CZ"/>
        </w:rPr>
        <mc:AlternateContent>
          <mc:Choice Requires="wps">
            <w:drawing>
              <wp:anchor distT="4294967295" distB="4294967295" distL="114300" distR="114300" simplePos="0" relativeHeight="251660288" behindDoc="0" locked="0" layoutInCell="1" allowOverlap="1" wp14:anchorId="585AD51D" wp14:editId="162BD12F">
                <wp:simplePos x="0" y="0"/>
                <wp:positionH relativeFrom="page">
                  <wp:posOffset>687070</wp:posOffset>
                </wp:positionH>
                <wp:positionV relativeFrom="line">
                  <wp:posOffset>218440</wp:posOffset>
                </wp:positionV>
                <wp:extent cx="6543675" cy="10795"/>
                <wp:effectExtent l="0" t="0" r="0" b="0"/>
                <wp:wrapNone/>
                <wp:docPr id="1343584637" name="Volný tvar: obraze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43675" cy="10795"/>
                        </a:xfrm>
                        <a:custGeom>
                          <a:avLst/>
                          <a:gdLst/>
                          <a:ahLst/>
                          <a:cxnLst/>
                          <a:rect l="l" t="t" r="r" b="b"/>
                          <a:pathLst>
                            <a:path w="6283960" h="180">
                              <a:moveTo>
                                <a:pt x="0" y="0"/>
                              </a:moveTo>
                              <a:lnTo>
                                <a:pt x="6283960" y="0"/>
                              </a:lnTo>
                            </a:path>
                          </a:pathLst>
                        </a:custGeom>
                        <a:noFill/>
                        <a:ln w="9525" cap="flat" cmpd="sng" algn="ctr">
                          <a:solidFill>
                            <a:srgbClr val="000000">
                              <a:alpha val="100000"/>
                            </a:srgbClr>
                          </a:solidFill>
                          <a:prstDash val="solid"/>
                          <a:round/>
                        </a:ln>
                        <a:effectLst/>
                      </wps:spPr>
                      <wps:bodyPr/>
                    </wps:wsp>
                  </a:graphicData>
                </a:graphic>
                <wp14:sizeRelH relativeFrom="page">
                  <wp14:pctWidth>0</wp14:pctWidth>
                </wp14:sizeRelH>
                <wp14:sizeRelV relativeFrom="page">
                  <wp14:pctHeight>0</wp14:pctHeight>
                </wp14:sizeRelV>
              </wp:anchor>
            </w:drawing>
          </mc:Choice>
          <mc:Fallback>
            <w:pict>
              <v:shape w14:anchorId="509B5442" id="Volný tvar: obrazec 1" o:spid="_x0000_s1026" style="position:absolute;margin-left:54.1pt;margin-top:17.2pt;width:515.25pt;height:.85p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line;mso-width-percent:0;mso-height-percent:0;mso-width-relative:page;mso-height-relative:page;v-text-anchor:top" coordsize="6283960,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yFRCQIAADkEAAAOAAAAZHJzL2Uyb0RvYy54bWysU01v2zAMvQ/YfxB0X+ykS5oYcXpY0F2K&#10;rUC7H8DI8gcmS4Ko2Mm/HyUlbtrdhvlgSOQj9chHbh9OvWKDdNgZXfL5LOdMamGqTjcl//X6+GXN&#10;GXrQFSijZcnPEvnD7vOn7WgLuTCtUZV0jJJoLEZb8tZ7W2QZilb2gDNjpSZnbVwPnq6uySoHI2Xv&#10;VbbI81U2GldZZ4REJOs+Ofku5q9rKfzPukbpmSo5cfPx7+L/EP7ZbgtF48C2nbjQgH9g0UOn6dEp&#10;1R48sKPr/krVd8IZNLWfCdNnpq47IWMNVM08/1DNSwtWxlqoOWinNuH/Syt+DC/22QXqaJ+M+I3U&#10;kWy0WEyecMEL5lS7PmCJODvFLp6nLsqTZ4KMq+XXu9X9kjNBvnl+v1mGLmdQXIPFEf13aWIiGJ7Q&#10;JxGq6wna60mc9PXoSMogoooies5IRMcZiXhIIlrwIS6wC0c2EpPF+m6zItlbIrLOo0C9GeSriSj/&#10;oQSi+OZV+hY1ZbqWS9iEoEN4LhY4USDjbZHaPHZKxSqVDsQ2y0XoD9DA1wqoGNHbquSoG85ANbRJ&#10;wrtIF43qqhAdFXLN4ZtybIAwzfGLIFC2hWSdJ2tqOCZ85PYukXXo94Btiomu1ERnjrpKwUqHJ2Xc&#10;oSRCHIs0CWEmDqY6P7sADjeaz/jOZZfCAtzeI+pt43d/AAAA//8DAFBLAwQUAAYACAAAACEAyfxi&#10;/eAAAAAKAQAADwAAAGRycy9kb3ducmV2LnhtbEyPwU7DMAyG70i8Q2QkbiztVo2uNJ0Q0iYEB8SA&#10;acesMW21xqmadC1vj3eC429/+v05X0+2FWfsfeNIQTyLQCCVzjRUKfj82NylIHzQZHTrCBX8oId1&#10;cX2V68y4kd7xvAuV4BLymVZQh9BlUvqyRqv9zHVIvPt2vdWBY19J0+uRy20r51G0lFY3xBdq3eFT&#10;jeVpN1gF27f6eRpPXwe/379sXpNtqAazUur2Znp8ABFwCn8wXPRZHQp2OrqBjBct5yidM6pgkSQg&#10;LkC8SO9BHHmyjEEWufz/QvELAAD//wMAUEsBAi0AFAAGAAgAAAAhALaDOJL+AAAA4QEAABMAAAAA&#10;AAAAAAAAAAAAAAAAAFtDb250ZW50X1R5cGVzXS54bWxQSwECLQAUAAYACAAAACEAOP0h/9YAAACU&#10;AQAACwAAAAAAAAAAAAAAAAAvAQAAX3JlbHMvLnJlbHNQSwECLQAUAAYACAAAACEAAl8hUQkCAAA5&#10;BAAADgAAAAAAAAAAAAAAAAAuAgAAZHJzL2Uyb0RvYy54bWxQSwECLQAUAAYACAAAACEAyfxi/eAA&#10;AAAKAQAADwAAAAAAAAAAAAAAAABjBAAAZHJzL2Rvd25yZXYueG1sUEsFBgAAAAAEAAQA8wAAAHAF&#10;AAAAAA==&#10;" path="m,l6283960,e" filled="f">
                <v:path arrowok="t"/>
                <w10:wrap anchorx="page" anchory="line"/>
              </v:shape>
            </w:pict>
          </mc:Fallback>
        </mc:AlternateContent>
      </w:r>
      <w:r w:rsidR="00DC59A5" w:rsidRPr="00195E76">
        <w:rPr>
          <w:rFonts w:asciiTheme="minorHAnsi" w:hAnsiTheme="minorHAnsi" w:cstheme="minorHAnsi"/>
          <w:color w:val="000000"/>
          <w:sz w:val="24"/>
          <w:szCs w:val="24"/>
        </w:rPr>
        <w:t xml:space="preserve">    </w:t>
      </w:r>
    </w:p>
    <w:p w14:paraId="3C74D87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Níže jsou uvedeny objednatelem stanovené podmínky pro realizaci stavebních prací či dodávek. Objednatel má za to, že Zhotovitel podáním cenové nabídky zohlednil tyto podmínky v rámci své cenové nabídky a tyto budou ve smluvním vztahu realizovány.  </w:t>
      </w:r>
    </w:p>
    <w:p w14:paraId="69A20CB9"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PROVÁDĚNÍ STAVBY</w:t>
      </w:r>
    </w:p>
    <w:p w14:paraId="08CF02D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provádění stavby se Zhotovitel zavazuje respektovat a dodržovat požadavky dané zákonem nařízeními vlády či vyhláškami v platném </w:t>
      </w:r>
      <w:proofErr w:type="gramStart"/>
      <w:r w:rsidRPr="00195E76">
        <w:rPr>
          <w:rFonts w:asciiTheme="minorHAnsi" w:hAnsiTheme="minorHAnsi" w:cstheme="minorHAnsi"/>
          <w:color w:val="000000"/>
          <w:sz w:val="18"/>
          <w:szCs w:val="18"/>
        </w:rPr>
        <w:t>znění - zejména</w:t>
      </w:r>
      <w:proofErr w:type="gramEnd"/>
      <w:r w:rsidRPr="00195E76">
        <w:rPr>
          <w:rFonts w:asciiTheme="minorHAnsi" w:hAnsiTheme="minorHAnsi" w:cstheme="minorHAnsi"/>
          <w:color w:val="000000"/>
          <w:sz w:val="18"/>
          <w:szCs w:val="18"/>
        </w:rPr>
        <w:t xml:space="preserve"> se jedná o:  </w:t>
      </w:r>
    </w:p>
    <w:p w14:paraId="08AC4EE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vyhláška č. 268/2009 Ministerstva pro místní rozvoj o obecných technických požadavcích na výstavbu  </w:t>
      </w:r>
    </w:p>
    <w:p w14:paraId="555B4C6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101/2005 Sb. o podrobnějších požadavcích na pracoviště a pracovní prostředí  </w:t>
      </w:r>
    </w:p>
    <w:p w14:paraId="2A8FFC5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272/2011 Sb. o ochraně zdraví před nepříznivými účinky hluku a vibrací  </w:t>
      </w:r>
    </w:p>
    <w:p w14:paraId="70D164E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zákon č. 309/2006 Sb., kterým se upravují další požadavky bezpečnosti a ochrany zdraví při práci v pracovněprávních vztazích a o zajištění bezpečnosti a ochrany zdraví při činnosti nebo poskytování služeb mimo </w:t>
      </w:r>
      <w:proofErr w:type="gramStart"/>
      <w:r w:rsidRPr="00195E76">
        <w:rPr>
          <w:rFonts w:asciiTheme="minorHAnsi" w:hAnsiTheme="minorHAnsi" w:cstheme="minorHAnsi"/>
          <w:color w:val="000000"/>
          <w:sz w:val="18"/>
          <w:szCs w:val="18"/>
        </w:rPr>
        <w:t>pracovněprávní  vztahy</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zákon  o</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zajištění  dalších</w:t>
      </w:r>
      <w:proofErr w:type="gramEnd"/>
      <w:r w:rsidRPr="00195E76">
        <w:rPr>
          <w:rFonts w:asciiTheme="minorHAnsi" w:hAnsiTheme="minorHAnsi" w:cstheme="minorHAnsi"/>
          <w:color w:val="000000"/>
          <w:sz w:val="18"/>
          <w:szCs w:val="18"/>
        </w:rPr>
        <w:t xml:space="preserve">  podmínek   bezpečnosti a ochrany zdraví při práci)  </w:t>
      </w:r>
    </w:p>
    <w:p w14:paraId="2C19126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 nařízení vlády č. 591/2006 Sb.  o bližších minimálních požadavcích na bezpečnost a ochranu zdraví při práci na staveništích  </w:t>
      </w:r>
    </w:p>
    <w:p w14:paraId="58E44958"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vyhláška č. 362/2005 Sb., o bližších požadavcích na bezpečnost a ochranu zdraví při práci na pracovištích s nebezpečím pádu z výšky nebo do hloubky  </w:t>
      </w:r>
    </w:p>
    <w:p w14:paraId="48DE90D5"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vyhláška č. 398/2009 Sb., o obecných technických požadavcích zabezpečujících bezbariérové užívání staveb   </w:t>
      </w:r>
    </w:p>
    <w:p w14:paraId="1D670962" w14:textId="77777777" w:rsidR="00DC59A5" w:rsidRPr="00195E76" w:rsidRDefault="00DC59A5" w:rsidP="00DC59A5">
      <w:pPr>
        <w:widowControl w:val="0"/>
        <w:spacing w:after="0" w:line="206" w:lineRule="exact"/>
        <w:ind w:left="142" w:hanging="142"/>
        <w:jc w:val="both"/>
        <w:rPr>
          <w:rFonts w:asciiTheme="minorHAnsi" w:hAnsiTheme="minorHAnsi" w:cstheme="minorHAnsi"/>
        </w:rPr>
      </w:pPr>
      <w:r w:rsidRPr="00195E76">
        <w:rPr>
          <w:rFonts w:asciiTheme="minorHAnsi" w:hAnsiTheme="minorHAnsi" w:cstheme="minorHAnsi"/>
          <w:sz w:val="18"/>
          <w:szCs w:val="18"/>
        </w:rPr>
        <w:t xml:space="preserve">- zákon č. </w:t>
      </w:r>
      <w:r w:rsidR="00B2285A">
        <w:rPr>
          <w:rFonts w:asciiTheme="minorHAnsi" w:hAnsiTheme="minorHAnsi" w:cstheme="minorHAnsi"/>
          <w:sz w:val="18"/>
          <w:szCs w:val="18"/>
        </w:rPr>
        <w:t>541/2020</w:t>
      </w:r>
      <w:r w:rsidRPr="00195E76">
        <w:rPr>
          <w:rFonts w:asciiTheme="minorHAnsi" w:hAnsiTheme="minorHAnsi" w:cstheme="minorHAnsi"/>
          <w:sz w:val="18"/>
          <w:szCs w:val="18"/>
        </w:rPr>
        <w:t xml:space="preserve"> Sb. o odpadech </w:t>
      </w:r>
    </w:p>
    <w:p w14:paraId="14DFAB74"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360/1992 </w:t>
      </w:r>
      <w:proofErr w:type="spellStart"/>
      <w:r w:rsidRPr="00195E76">
        <w:rPr>
          <w:rFonts w:asciiTheme="minorHAnsi" w:hAnsiTheme="minorHAnsi" w:cstheme="minorHAnsi"/>
          <w:sz w:val="18"/>
          <w:szCs w:val="18"/>
        </w:rPr>
        <w:t>Sb</w:t>
      </w:r>
      <w:proofErr w:type="spellEnd"/>
      <w:r w:rsidRPr="00195E76">
        <w:rPr>
          <w:rFonts w:asciiTheme="minorHAnsi" w:hAnsiTheme="minorHAnsi" w:cstheme="minorHAnsi"/>
          <w:sz w:val="18"/>
          <w:szCs w:val="18"/>
        </w:rPr>
        <w:t xml:space="preserve"> o výkonu povolání autorizovaných architektů a o výkonu povolání autorizovaných inženýrů a techniků činných ve výstavbě</w:t>
      </w:r>
    </w:p>
    <w:p w14:paraId="63C1331E"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 zákon č. 262/2006 Sb. zákoník práce, ve znění pozdějších předpisů (se zvláštním zřetelem na regulaci odměňování, pracovní doby, doby odpočinku mezi směnami, atp.), </w:t>
      </w:r>
    </w:p>
    <w:p w14:paraId="05D2E5A9" w14:textId="77777777" w:rsidR="00523C40" w:rsidRPr="00195E76" w:rsidRDefault="00523C40" w:rsidP="00523C40">
      <w:pPr>
        <w:autoSpaceDE w:val="0"/>
        <w:autoSpaceDN w:val="0"/>
        <w:spacing w:after="0" w:line="240" w:lineRule="auto"/>
        <w:ind w:left="142" w:hanging="142"/>
        <w:jc w:val="both"/>
        <w:rPr>
          <w:rFonts w:asciiTheme="minorHAnsi" w:hAnsiTheme="minorHAnsi" w:cstheme="minorHAnsi"/>
          <w:sz w:val="18"/>
          <w:szCs w:val="18"/>
        </w:rPr>
      </w:pPr>
      <w:r w:rsidRPr="00195E76">
        <w:rPr>
          <w:rFonts w:asciiTheme="minorHAnsi" w:hAnsiTheme="minorHAnsi" w:cstheme="minorHAnsi"/>
          <w:sz w:val="18"/>
          <w:szCs w:val="18"/>
        </w:rPr>
        <w:t>- zákon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06C13D1E" w14:textId="77777777" w:rsidR="00523C40" w:rsidRPr="00195E76" w:rsidRDefault="00523C40" w:rsidP="00523C40">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95511A" w:rsidRPr="00195E76">
        <w:rPr>
          <w:rFonts w:asciiTheme="minorHAnsi" w:hAnsiTheme="minorHAnsi" w:cstheme="minorHAnsi"/>
          <w:sz w:val="18"/>
          <w:szCs w:val="18"/>
        </w:rPr>
        <w:t>30</w:t>
      </w:r>
      <w:r w:rsidRPr="00195E76">
        <w:rPr>
          <w:rFonts w:asciiTheme="minorHAnsi" w:hAnsiTheme="minorHAnsi" w:cstheme="minorHAnsi"/>
          <w:sz w:val="18"/>
          <w:szCs w:val="18"/>
        </w:rPr>
        <w:t xml:space="preserve">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3E526EA2" w14:textId="77777777" w:rsidR="00DC59A5" w:rsidRPr="00195E76" w:rsidRDefault="00DC59A5" w:rsidP="00DC59A5">
      <w:pPr>
        <w:widowControl w:val="0"/>
        <w:spacing w:after="0" w:line="206" w:lineRule="exact"/>
        <w:ind w:left="142" w:right="1" w:hanging="142"/>
        <w:jc w:val="both"/>
        <w:rPr>
          <w:rFonts w:asciiTheme="minorHAnsi" w:hAnsiTheme="minorHAnsi" w:cstheme="minorHAnsi"/>
        </w:rPr>
      </w:pPr>
      <w:r w:rsidRPr="00195E76">
        <w:rPr>
          <w:rFonts w:asciiTheme="minorHAnsi" w:hAnsiTheme="minorHAnsi" w:cstheme="minorHAnsi"/>
          <w:sz w:val="18"/>
          <w:szCs w:val="18"/>
        </w:rPr>
        <w:t xml:space="preserve">V případě rozporu Dokumentace stavby s platnými předpisy se Zhotovitel zavazuje oznámit tento rozpor zástupci </w:t>
      </w:r>
      <w:r w:rsidR="00146B8F" w:rsidRPr="00195E76">
        <w:rPr>
          <w:rFonts w:asciiTheme="minorHAnsi" w:hAnsiTheme="minorHAnsi" w:cstheme="minorHAnsi"/>
          <w:sz w:val="18"/>
          <w:szCs w:val="18"/>
        </w:rPr>
        <w:t>Objednatele,</w:t>
      </w:r>
      <w:r w:rsidRPr="00195E76">
        <w:rPr>
          <w:rFonts w:asciiTheme="minorHAnsi" w:hAnsiTheme="minorHAnsi" w:cstheme="minorHAnsi"/>
          <w:sz w:val="18"/>
          <w:szCs w:val="18"/>
        </w:rPr>
        <w:t xml:space="preserve"> resp. technickému   dozoru </w:t>
      </w:r>
      <w:r w:rsidR="00EB4109">
        <w:rPr>
          <w:rFonts w:asciiTheme="minorHAnsi" w:hAnsiTheme="minorHAnsi" w:cstheme="minorHAnsi"/>
          <w:sz w:val="18"/>
          <w:szCs w:val="18"/>
        </w:rPr>
        <w:t>objednatele</w:t>
      </w:r>
      <w:r w:rsidR="00EB4109" w:rsidRPr="00195E76">
        <w:rPr>
          <w:rFonts w:asciiTheme="minorHAnsi" w:hAnsiTheme="minorHAnsi" w:cstheme="minorHAnsi"/>
          <w:sz w:val="18"/>
          <w:szCs w:val="18"/>
        </w:rPr>
        <w:t xml:space="preserve"> </w:t>
      </w:r>
      <w:r w:rsidRPr="00195E76">
        <w:rPr>
          <w:rFonts w:asciiTheme="minorHAnsi" w:hAnsiTheme="minorHAnsi" w:cstheme="minorHAnsi"/>
          <w:sz w:val="18"/>
          <w:szCs w:val="18"/>
        </w:rPr>
        <w:t xml:space="preserve">a autorovi projektové dokumentace. V opačném případě Objednatel předpokládá, že žádné takové rozpory neexistují. </w:t>
      </w:r>
    </w:p>
    <w:p w14:paraId="7B6B024F"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sz w:val="18"/>
          <w:szCs w:val="18"/>
        </w:rPr>
        <w:t xml:space="preserve">Zhotovitel je povinen respektovat veškerá pravomocná rozhodnutí a závazná stanoviska správních úřadů a orgánů </w:t>
      </w:r>
      <w:r w:rsidRPr="00195E76">
        <w:rPr>
          <w:rFonts w:asciiTheme="minorHAnsi" w:hAnsiTheme="minorHAnsi" w:cstheme="minorHAnsi"/>
          <w:color w:val="000000"/>
          <w:sz w:val="18"/>
          <w:szCs w:val="18"/>
        </w:rPr>
        <w:t xml:space="preserve">samosprávy.  </w:t>
      </w:r>
    </w:p>
    <w:p w14:paraId="53447926"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PODMINKY REALIZACE</w:t>
      </w:r>
    </w:p>
    <w:p w14:paraId="04E888B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Zhotovitel bere na vědomí skutečnost, že realizace díla bude probíhat za provozu ostatních částí nemocnice a případná omezení svých činností (vždy po dohodě se zástupcem TD</w:t>
      </w:r>
      <w:r w:rsidR="005406C2">
        <w:rPr>
          <w:rFonts w:asciiTheme="minorHAnsi" w:hAnsiTheme="minorHAnsi" w:cstheme="minorHAnsi"/>
          <w:color w:val="000000"/>
          <w:sz w:val="18"/>
          <w:szCs w:val="18"/>
        </w:rPr>
        <w:t>O</w:t>
      </w:r>
      <w:r w:rsidRPr="00195E76">
        <w:rPr>
          <w:rFonts w:asciiTheme="minorHAnsi" w:hAnsiTheme="minorHAnsi" w:cstheme="minorHAnsi"/>
          <w:color w:val="000000"/>
          <w:sz w:val="18"/>
          <w:szCs w:val="18"/>
        </w:rPr>
        <w:t xml:space="preserve">) zahrne do ceny díla. Zhotovitel zabezpečí, aby se jeho zaměstnanci pohybovali při pracovní činnosti pouze na vyhrazeném staveništi a přístupových komunikacích a nevstupovali na jiná (zdravotnická pracoviště) NeZN. </w:t>
      </w:r>
    </w:p>
    <w:p w14:paraId="67D27DA5" w14:textId="77777777" w:rsidR="00523C40"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Předmět díla je pro zhotovitele závazný a nemůže být z jeho vůle změněn. Změna předmětu díla je možná pouze ze strany objednatele.  </w:t>
      </w:r>
    </w:p>
    <w:p w14:paraId="112B0B9F" w14:textId="77777777" w:rsidR="00523C40" w:rsidRPr="00195E76" w:rsidRDefault="00523C40" w:rsidP="00DC59A5">
      <w:pPr>
        <w:widowControl w:val="0"/>
        <w:spacing w:after="0" w:line="206" w:lineRule="exact"/>
        <w:ind w:left="142" w:right="1" w:hanging="142"/>
        <w:jc w:val="both"/>
        <w:rPr>
          <w:rFonts w:asciiTheme="minorHAnsi" w:hAnsiTheme="minorHAnsi" w:cstheme="minorHAnsi"/>
          <w:color w:val="000000"/>
          <w:sz w:val="18"/>
          <w:szCs w:val="18"/>
        </w:rPr>
      </w:pPr>
    </w:p>
    <w:p w14:paraId="3B697CB9" w14:textId="77777777" w:rsidR="00B9246E" w:rsidRPr="00195E76" w:rsidRDefault="00B9246E" w:rsidP="00DC59A5">
      <w:pPr>
        <w:widowControl w:val="0"/>
        <w:spacing w:after="0" w:line="206" w:lineRule="exact"/>
        <w:ind w:left="142" w:right="1" w:hanging="142"/>
        <w:jc w:val="both"/>
        <w:rPr>
          <w:rFonts w:asciiTheme="minorHAnsi" w:hAnsiTheme="minorHAnsi" w:cstheme="minorHAnsi"/>
          <w:color w:val="000000"/>
          <w:sz w:val="18"/>
          <w:szCs w:val="18"/>
        </w:rPr>
      </w:pPr>
    </w:p>
    <w:p w14:paraId="58E2944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Předmětem díla jsou zároveň práce a dodávky, které objednatel podrobně nespecifikoval v poptávce, ale které patří k řádnému zhotovení díla a o  kterých zhotovitel věděl, anebo dle svých odborných znalostí vědět měl, že jsou k řádnému a kvalitnímu provedení díla nezbytné tj. veškeré  potřebné pomocné práce a materiály související s provedením díla, přestože nemusí být v díle zabudovány, včetně ochranných konstrukcí lešení  a to jak vnitřního, včetně mobilních dílů, tak vnějšího okolo celého objektu.   </w:t>
      </w:r>
    </w:p>
    <w:p w14:paraId="075E73A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Pokud zhotovitel stavby bude mít více subdodavatelů při realizaci, musí v ceně zohlednit činnost „Koordinátora stavby“. V případě nutnosti zásahu do funkčních systémů stavby je nutné tyto zásahy konzultovat a koordinovat se správcem dotčeného systému.   </w:t>
      </w:r>
    </w:p>
    <w:p w14:paraId="4D87B90A"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 případě nutného zásahu do existujících požárních ucpávek je tyto nutné uvést do funkčního stavu ve shodném systému jako byla ucpávka původní. Nutné zásahy do EPS a ERO jsou možné pouze v koordinaci s ohlašovnou požáru, kterou je velín v objektu B1, tel. 515 215 222.</w:t>
      </w:r>
    </w:p>
    <w:p w14:paraId="6AD299A2" w14:textId="77777777" w:rsidR="00DC59A5" w:rsidRPr="00195E76" w:rsidRDefault="00DC59A5" w:rsidP="00DC59A5">
      <w:pPr>
        <w:widowControl w:val="0"/>
        <w:spacing w:after="0" w:line="207"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Veškerá zařízení a dodávky budou dokompletovány, nainstalovány či přikotveny a propojeny tak, aby byly při předání Zhotoviteli bezpečné a plně funkční.</w:t>
      </w:r>
    </w:p>
    <w:p w14:paraId="2C5CD65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Součástí ceny díla zhotovitele bude veškerá stavební připravenost, daná projektem, pro případnou přímou dodávku Objednatele (např.  zdravotnická technologie) a dle požadavků (potřeb) profesí (jedná se především o provedení drážek pro instalace, jejich začištění, požární zabezpečení, atesty pro přechod požárně dělících konstrukcí, bezpečnostní opatření atd.  </w:t>
      </w:r>
    </w:p>
    <w:p w14:paraId="009860A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pracích bude postupováno tak, že objevené zakryté či nepřístupné konstrukce a vedení neuvedené v dokumentaci budou </w:t>
      </w:r>
      <w:r w:rsidRPr="00195E76">
        <w:rPr>
          <w:rFonts w:asciiTheme="minorHAnsi" w:hAnsiTheme="minorHAnsi" w:cstheme="minorHAnsi"/>
          <w:color w:val="000000"/>
          <w:sz w:val="18"/>
          <w:szCs w:val="18"/>
        </w:rPr>
        <w:lastRenderedPageBreak/>
        <w:t xml:space="preserve">respektovány a ponechány tak, aby zůstaly funkční do rozhodnutí autorského dozoru, technického dozoru objednatele či zástupce objednatelem o jejich dalším využití, zrušení či přeložení.  </w:t>
      </w:r>
    </w:p>
    <w:p w14:paraId="70C11A0B"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kontrolovat části díla, které budou v dalším pracovním postupu zakryty nebo se stanou nepřístupnými.  Zhotovitel je povinen pozvat objednatele ke kontrole písemně nejméně dva pracovní dny předem. O provedené kontrole bude pořízen zápis ve stavebním deníku potvrzený technickým dozorem objednatele. V případě, že bude Zhotovitelem konstrukce zakryta bez výzvy ke kontrole Objednatele resp. bude kontrola zakrývané konstrukce jinak znemožněna, je Zhotovitel na výzvu Objednatele povinen provést nápravné opatření a umožnit kontrolu konstrukce na náklad Zhotovitele.</w:t>
      </w:r>
    </w:p>
    <w:p w14:paraId="3B11125B"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Zhotovitel zajistí na své náklady zabezpečení a střežení staveniště tak, aby bylo dílo, materiál či nářadí zajištěno proti krádeži a znehodnocení.  Zhotovitel je povinen zajistit, aby všichni zaměstnanci zhotovitele pohybující se v areálu objednatele byli dostatečně identifikovatelní (pracovní </w:t>
      </w:r>
      <w:r w:rsidRPr="00195E76">
        <w:rPr>
          <w:rFonts w:asciiTheme="minorHAnsi" w:hAnsiTheme="minorHAnsi" w:cstheme="minorHAnsi"/>
          <w:sz w:val="18"/>
          <w:szCs w:val="18"/>
        </w:rPr>
        <w:t xml:space="preserve">oděv, visačky apod.). Zhotovitel je povinen zabezpečit tuto povinnost i u všech svých subdodavatelů.  Zhotovitel zajišťuje i případné zimních opatření při výstavbě na své náklady. </w:t>
      </w:r>
    </w:p>
    <w:p w14:paraId="18FA03E7" w14:textId="77777777" w:rsidR="00DC59A5" w:rsidRPr="00195E76" w:rsidRDefault="00DC59A5" w:rsidP="00DC59A5">
      <w:pPr>
        <w:widowControl w:val="0"/>
        <w:spacing w:after="0" w:line="206" w:lineRule="exact"/>
        <w:ind w:left="142" w:right="1" w:hanging="142"/>
        <w:jc w:val="both"/>
        <w:rPr>
          <w:rFonts w:asciiTheme="minorHAnsi" w:hAnsiTheme="minorHAnsi" w:cstheme="minorHAnsi"/>
          <w:sz w:val="18"/>
          <w:szCs w:val="18"/>
        </w:rPr>
      </w:pPr>
      <w:r w:rsidRPr="00195E76">
        <w:rPr>
          <w:rFonts w:asciiTheme="minorHAnsi" w:hAnsiTheme="minorHAnsi" w:cstheme="minorHAnsi"/>
          <w:sz w:val="18"/>
          <w:szCs w:val="18"/>
        </w:rPr>
        <w:t>Zhotovitel při výběru subdodavatelů zohlední vedle ekonomické výhodnosti pracovní příležitosti, sociální začlenění, důstojné pracovní podmínky a další sociálně relevantní hlediska spojená s veřejnou zakázkou</w:t>
      </w:r>
    </w:p>
    <w:p w14:paraId="4A747C66"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HARMONOGRAM</w:t>
      </w:r>
    </w:p>
    <w:p w14:paraId="71D539D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 své nabídky doloží časový postup prací zohledňující maximální možnou dobu výstavby, resp. lhůtu pro dokončení díla, uvedenou v Zadávací dokumentaci. V tomto detailnějším harmonogramu budou uvedeny minimálně tyto položky (milníky):  </w:t>
      </w:r>
    </w:p>
    <w:p w14:paraId="1C1885FC"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podepsání smlouvy Objednatel / Zhotovitel  </w:t>
      </w:r>
    </w:p>
    <w:p w14:paraId="73D8D3B5"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staveniště  </w:t>
      </w:r>
    </w:p>
    <w:p w14:paraId="603ECBA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hlavní stavební činnosti (např. bourání, provádění svislých konstrukcí, zdravotechnika, elektro apod)  </w:t>
      </w:r>
    </w:p>
    <w:p w14:paraId="64188EAD"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předpokládané zásahy do vyhrazených systémů areálu (EPS, ERO, elektro apod)  </w:t>
      </w:r>
    </w:p>
    <w:p w14:paraId="1D267318" w14:textId="77777777" w:rsidR="00DC59A5" w:rsidRPr="00195E76" w:rsidRDefault="00DC59A5" w:rsidP="00DC59A5">
      <w:pPr>
        <w:widowControl w:val="0"/>
        <w:spacing w:after="0" w:line="208" w:lineRule="exact"/>
        <w:ind w:left="142" w:right="464"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rPr>
        <w:t>- případné položky nutné součinnosti Objednatele se Zhotovitelem (např. zdravotnická technologie, stěhování provozů apod.)</w:t>
      </w:r>
    </w:p>
    <w:p w14:paraId="671A16F0" w14:textId="77777777" w:rsidR="00DC59A5" w:rsidRPr="00195E76" w:rsidRDefault="00DC59A5" w:rsidP="00DC59A5">
      <w:pPr>
        <w:widowControl w:val="0"/>
        <w:spacing w:after="0" w:line="208" w:lineRule="exact"/>
        <w:ind w:left="142" w:right="464" w:hanging="142"/>
        <w:rPr>
          <w:rFonts w:asciiTheme="minorHAnsi" w:hAnsiTheme="minorHAnsi" w:cstheme="minorHAnsi"/>
          <w:color w:val="010302"/>
        </w:rPr>
      </w:pPr>
      <w:r w:rsidRPr="00195E76">
        <w:rPr>
          <w:rFonts w:asciiTheme="minorHAnsi" w:hAnsiTheme="minorHAnsi" w:cstheme="minorHAnsi"/>
          <w:color w:val="000000"/>
          <w:sz w:val="18"/>
          <w:szCs w:val="18"/>
        </w:rPr>
        <w:t>- zkoušky díla funkční, komplexní, koordinované</w:t>
      </w:r>
    </w:p>
    <w:p w14:paraId="6EEEF05E"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zaškolení údržby Objednatele   </w:t>
      </w:r>
    </w:p>
    <w:p w14:paraId="5F8837AA"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kolaudace  </w:t>
      </w:r>
    </w:p>
    <w:p w14:paraId="07CC55CB"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 předání dokončeného díla Zhotovitel / Objednatel  </w:t>
      </w:r>
    </w:p>
    <w:p w14:paraId="450408D7" w14:textId="77777777" w:rsidR="00DC59A5" w:rsidRPr="00195E76" w:rsidRDefault="00DC59A5" w:rsidP="00DC59A5">
      <w:pPr>
        <w:widowControl w:val="0"/>
        <w:spacing w:after="0" w:line="206" w:lineRule="exact"/>
        <w:ind w:left="142" w:hanging="142"/>
        <w:rPr>
          <w:rFonts w:asciiTheme="minorHAnsi" w:hAnsiTheme="minorHAnsi" w:cstheme="minorHAnsi"/>
          <w:color w:val="010302"/>
        </w:rPr>
      </w:pPr>
      <w:r w:rsidRPr="00195E76">
        <w:rPr>
          <w:rFonts w:asciiTheme="minorHAnsi" w:hAnsiTheme="minorHAnsi" w:cstheme="minorHAnsi"/>
          <w:color w:val="000000"/>
          <w:sz w:val="18"/>
          <w:szCs w:val="18"/>
        </w:rPr>
        <w:t xml:space="preserve">Zhotovitel se zavazuje postupovat podle tohoto předloženého harmonogramu v souladu se smlouvou o dílo.  </w:t>
      </w:r>
    </w:p>
    <w:p w14:paraId="46D3ED82" w14:textId="77777777" w:rsidR="00DC59A5" w:rsidRPr="00195E76" w:rsidRDefault="00DC59A5" w:rsidP="00DC59A5">
      <w:pPr>
        <w:widowControl w:val="0"/>
        <w:spacing w:before="206" w:after="0" w:line="206" w:lineRule="exact"/>
        <w:ind w:left="142" w:right="143"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DOKUMENTACE</w:t>
      </w:r>
    </w:p>
    <w:p w14:paraId="4B4B600E"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Při zpracování zadávací projektové dokumentace bylo postupováno dle zákonů, nařízení, vyhlášek a předpisů v platném znění.  </w:t>
      </w:r>
    </w:p>
    <w:p w14:paraId="25B0CC09"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Soupis stavebních prací, dodávek a služeb tvoří spolu s výkazem výměr a Projektovou dokumentací nedílnou součást zadávací dokumentace </w:t>
      </w:r>
      <w:proofErr w:type="gramStart"/>
      <w:r w:rsidRPr="00195E76">
        <w:rPr>
          <w:rFonts w:asciiTheme="minorHAnsi" w:hAnsiTheme="minorHAnsi" w:cstheme="minorHAnsi"/>
          <w:color w:val="000000"/>
          <w:sz w:val="18"/>
          <w:szCs w:val="18"/>
        </w:rPr>
        <w:t>ve  smyslu</w:t>
      </w:r>
      <w:proofErr w:type="gramEnd"/>
      <w:r w:rsidRPr="00195E76">
        <w:rPr>
          <w:rFonts w:asciiTheme="minorHAnsi" w:hAnsiTheme="minorHAnsi" w:cstheme="minorHAnsi"/>
          <w:color w:val="000000"/>
          <w:sz w:val="18"/>
          <w:szCs w:val="18"/>
        </w:rPr>
        <w:t xml:space="preserve"> zákona č. 134/2016 Sb. o zadávání veřejných zakázek.   </w:t>
      </w:r>
    </w:p>
    <w:p w14:paraId="0A902BAC" w14:textId="77777777" w:rsidR="00DC59A5" w:rsidRPr="00195E76" w:rsidRDefault="00DC59A5" w:rsidP="00DC59A5">
      <w:pPr>
        <w:widowControl w:val="0"/>
        <w:spacing w:after="0" w:line="207" w:lineRule="exact"/>
        <w:ind w:left="142" w:right="143" w:hanging="142"/>
        <w:jc w:val="both"/>
        <w:rPr>
          <w:rFonts w:asciiTheme="minorHAnsi" w:hAnsiTheme="minorHAnsi" w:cstheme="minorHAnsi"/>
          <w:color w:val="010302"/>
        </w:rPr>
      </w:pPr>
      <w:r w:rsidRPr="00195E76">
        <w:rPr>
          <w:rFonts w:asciiTheme="minorHAnsi" w:hAnsiTheme="minorHAnsi" w:cstheme="minorHAnsi"/>
          <w:color w:val="000000"/>
          <w:sz w:val="18"/>
          <w:szCs w:val="18"/>
        </w:rPr>
        <w:t>Zadávací dokumentace je zpracovaná v podrobnostech odpovídajících stupni projektové dokumentace ve smyslu vyhlášky č. 499/2006 Sb.</w:t>
      </w:r>
    </w:p>
    <w:p w14:paraId="57E81404"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je zpracovaná v podrobnostech odpovídajících možnostem zjištění stavu staveniště a podloží na základě průzkumu předaného objednatelem. Odchylky od předpokládaného projektového stavu budou řešeny operativně v rámci AD a TDO s tím, že Zhotovitel musí tento fakt ve své nabídce zohlednit.   </w:t>
      </w:r>
    </w:p>
    <w:p w14:paraId="7D54AF92"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 výkazu výměr a popisu standardů (který je nedílnou součástí výkazu výměr) jsou výměry stanoveny jako „čisté“ změřené z výkresové dokumentace. Zhotovitel proto musí v rámci nabídky dopočítat nadměrné výměry (např. vzájemné přesahy hydroizolací, prořezy atd.). Dále je potřeba při stanovení ceny dle vykázané výměry započítat všechny předpokládané doplňkové související prvky a činnosti s touto položkou související tak, aby cena byla kompletní a prvek funkční (příklad: podlaha – včetně dilatací, koutových dilatačních přechodových lišt atd.)  </w:t>
      </w:r>
    </w:p>
    <w:p w14:paraId="34E0773D"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podklady a výkresy budou považovány za důvěrné v souladu se smlouvou o dílo a současně jsou tyto informace předmětem obchodního tajemství dle §504 z. č. 89/2012 Sb., občanského zákoníku, ve znění pozdějších předpisů. Bez vědomí objednatele </w:t>
      </w:r>
      <w:proofErr w:type="gramStart"/>
      <w:r w:rsidRPr="00195E76">
        <w:rPr>
          <w:rFonts w:asciiTheme="minorHAnsi" w:hAnsiTheme="minorHAnsi" w:cstheme="minorHAnsi"/>
          <w:color w:val="000000"/>
          <w:sz w:val="18"/>
          <w:szCs w:val="18"/>
        </w:rPr>
        <w:t>a nebo</w:t>
      </w:r>
      <w:proofErr w:type="gramEnd"/>
      <w:r w:rsidRPr="00195E76">
        <w:rPr>
          <w:rFonts w:asciiTheme="minorHAnsi" w:hAnsiTheme="minorHAnsi" w:cstheme="minorHAnsi"/>
          <w:color w:val="000000"/>
          <w:sz w:val="18"/>
          <w:szCs w:val="18"/>
        </w:rPr>
        <w:t xml:space="preserve"> jím pověřené osoby nesmí být kopírovány a zveřejněny v jakékoli jejich části a podobě.  Rovněž jakékoliv zveřejnění s odvoláním a jméno objednatele není bez souhlasu objednatele povoleno.   </w:t>
      </w:r>
    </w:p>
    <w:p w14:paraId="224B3B19" w14:textId="77777777" w:rsidR="00523C40"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Nedílnou součástí dokumentace pro výběr zhotovitele je vedle výkazu výměr a standardů také schválená dokumentace včetně stanovisek dotčených orgánů ke stavebnímu povolení a případně dalších objednatelských podkladů. </w:t>
      </w:r>
    </w:p>
    <w:p w14:paraId="3B27030D" w14:textId="77777777" w:rsidR="00523C40" w:rsidRPr="00195E76" w:rsidRDefault="00523C40" w:rsidP="00DC59A5">
      <w:pPr>
        <w:widowControl w:val="0"/>
        <w:spacing w:after="0" w:line="206" w:lineRule="exact"/>
        <w:ind w:left="142" w:right="143" w:hanging="142"/>
        <w:jc w:val="both"/>
        <w:rPr>
          <w:rFonts w:asciiTheme="minorHAnsi" w:hAnsiTheme="minorHAnsi" w:cstheme="minorHAnsi"/>
          <w:color w:val="000000"/>
          <w:sz w:val="18"/>
          <w:szCs w:val="18"/>
        </w:rPr>
      </w:pPr>
    </w:p>
    <w:p w14:paraId="62ACE2D0" w14:textId="77777777" w:rsidR="00B9246E" w:rsidRPr="00195E76" w:rsidRDefault="00B9246E" w:rsidP="00DC59A5">
      <w:pPr>
        <w:widowControl w:val="0"/>
        <w:spacing w:after="0" w:line="206" w:lineRule="exact"/>
        <w:ind w:left="142" w:right="143" w:hanging="142"/>
        <w:jc w:val="both"/>
        <w:rPr>
          <w:rFonts w:asciiTheme="minorHAnsi" w:hAnsiTheme="minorHAnsi" w:cstheme="minorHAnsi"/>
          <w:color w:val="000000"/>
          <w:sz w:val="18"/>
          <w:szCs w:val="18"/>
        </w:rPr>
      </w:pPr>
    </w:p>
    <w:p w14:paraId="1D861E48" w14:textId="77777777" w:rsidR="00DC59A5" w:rsidRPr="00195E76" w:rsidRDefault="00DC59A5" w:rsidP="00DC59A5">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dokumentaci DVD (dokumentace pro výběr dodavatele) jsou zohledněny připomínky objednatele a dotčených orgánů státní správy předané projektantovi. Dále textová a výkresová část dokumentace. Pokud účastník nabídkového řízení zjistí jakékoli nesrovnalosti mezi výkresovou dokumentací a výkazem výměr, je nutné, aby vyplnil souhrnné výkazy dodávek a prací tak, jak mu byly předloženy a samostatně, v položce práce a dodávky neobsažené ve VV, uvedl rozdíly včetně příslušného ocenění.  </w:t>
      </w:r>
    </w:p>
    <w:p w14:paraId="3D446608" w14:textId="77777777" w:rsidR="00DC59A5" w:rsidRPr="00195E76" w:rsidRDefault="00DC59A5" w:rsidP="00523C40">
      <w:pPr>
        <w:widowControl w:val="0"/>
        <w:spacing w:after="0" w:line="206" w:lineRule="exact"/>
        <w:ind w:left="142" w:right="143"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Projektant upozorňuje, že (v souladu se  zákonem č. 134/2016 Sb.) v případě, kdy zadávací dokumentace obsahuje požadavky nebo odkazy na  obchodní firmy, názvy nebo jména a příjmení, specifická označení zboží a služeb, které platí pro určitou osobu, popřípadě její organizační  složku,  odkazy  na  patenty  a  vynálezy,  užitné  vzory,  průmyslové  vzory,  ochranné  známky  nebo  označení  původu,  umožňuje  objednatel  budoucímu zhotoviteli, pokud by to vedlo ke zvýhodnění nebo vyloučení určitých dodavatelů nebo určitých výrobků, použití jiných, kvalitativně a  technicky obdobných řešení.  </w:t>
      </w:r>
    </w:p>
    <w:p w14:paraId="040B0B64"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ceny díla musí být i náklady na nutnou dílenskou a dodavatelskou (výrobní) dokumentaci v souladu s vyhláškou č. 499/2006 Sb.  </w:t>
      </w:r>
      <w:proofErr w:type="gramStart"/>
      <w:r w:rsidRPr="00195E76">
        <w:rPr>
          <w:rFonts w:asciiTheme="minorHAnsi" w:hAnsiTheme="minorHAnsi" w:cstheme="minorHAnsi"/>
          <w:color w:val="000000"/>
          <w:sz w:val="18"/>
          <w:szCs w:val="18"/>
        </w:rPr>
        <w:t>Zhotovitel  předloží</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ke  schválení</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všechny  potřebné</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detaily  dodavatelské</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dokumentace  k</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odsouhlasení  autorovi</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projektu  a</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objednateli  pro</w:t>
      </w:r>
      <w:proofErr w:type="gramEnd"/>
      <w:r w:rsidRPr="00195E76">
        <w:rPr>
          <w:rFonts w:asciiTheme="minorHAnsi" w:hAnsiTheme="minorHAnsi" w:cstheme="minorHAnsi"/>
          <w:color w:val="000000"/>
          <w:sz w:val="18"/>
          <w:szCs w:val="18"/>
        </w:rPr>
        <w:t xml:space="preserve">  posouzení a zajištění souladu řešení s DSP (dokumentace pro stavební povolení).  </w:t>
      </w:r>
    </w:p>
    <w:p w14:paraId="36C09D92" w14:textId="77777777" w:rsidR="00DC59A5" w:rsidRPr="00195E76" w:rsidRDefault="00DC59A5" w:rsidP="00DC59A5">
      <w:pPr>
        <w:widowControl w:val="0"/>
        <w:spacing w:after="0" w:line="240" w:lineRule="auto"/>
        <w:ind w:left="142" w:hanging="142"/>
        <w:rPr>
          <w:rFonts w:asciiTheme="minorHAnsi" w:hAnsiTheme="minorHAnsi" w:cstheme="minorHAnsi"/>
          <w:color w:val="000000"/>
          <w:sz w:val="24"/>
          <w:szCs w:val="24"/>
        </w:rPr>
      </w:pPr>
    </w:p>
    <w:p w14:paraId="1669C44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náklady na „Dokumentaci skutečného provedení stavby“ (DSPS).  Tato bude provedena a členěna v souladu s vyhláškou č. 499/2006 Sb. a ve smyslu § 125 odst. 6 stavebního zákona. Tato bude předána cestou </w:t>
      </w:r>
      <w:r w:rsidRPr="00195E76">
        <w:rPr>
          <w:rFonts w:asciiTheme="minorHAnsi" w:hAnsiTheme="minorHAnsi" w:cstheme="minorHAnsi"/>
          <w:color w:val="000000"/>
          <w:sz w:val="18"/>
          <w:szCs w:val="18"/>
        </w:rPr>
        <w:lastRenderedPageBreak/>
        <w:t xml:space="preserve">objednatele stavebnímu úřadu.  </w:t>
      </w:r>
    </w:p>
    <w:p w14:paraId="729ABFC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Provedení výkresové části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textová část ve formátu doc., </w:t>
      </w:r>
      <w:proofErr w:type="spellStart"/>
      <w:r w:rsidRPr="00195E76">
        <w:rPr>
          <w:rFonts w:asciiTheme="minorHAnsi" w:hAnsiTheme="minorHAnsi" w:cstheme="minorHAnsi"/>
          <w:color w:val="000000"/>
          <w:sz w:val="18"/>
          <w:szCs w:val="18"/>
        </w:rPr>
        <w:t>xls</w:t>
      </w:r>
      <w:proofErr w:type="spellEnd"/>
      <w:r w:rsidRPr="00195E76">
        <w:rPr>
          <w:rFonts w:asciiTheme="minorHAnsi" w:hAnsiTheme="minorHAnsi" w:cstheme="minorHAnsi"/>
          <w:color w:val="000000"/>
          <w:sz w:val="18"/>
          <w:szCs w:val="18"/>
        </w:rPr>
        <w:t xml:space="preserve"> a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a kopie dokladové části ve formátu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vše 2x na CD/DVD a ve dvou vyhotovení v tištěné podobě.   </w:t>
      </w:r>
    </w:p>
    <w:p w14:paraId="35BB86FD"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p>
    <w:p w14:paraId="76366828"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Dokumentace bude provedena a členěna v souladu s přílohou č. 14 k vyhlášce č. 499/2006 Sb. </w:t>
      </w:r>
    </w:p>
    <w:p w14:paraId="2046B4FA"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a ve své ceně zahrne dokumentaci skutečné realizace jednotlivých profesí. Výkresovou část ve formátu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textovou část ve formátu doc. a kopie dokladové části ve formátu </w:t>
      </w:r>
      <w:proofErr w:type="spellStart"/>
      <w:r w:rsidRPr="00195E76">
        <w:rPr>
          <w:rFonts w:asciiTheme="minorHAnsi" w:hAnsiTheme="minorHAnsi" w:cstheme="minorHAnsi"/>
          <w:color w:val="000000"/>
          <w:sz w:val="18"/>
          <w:szCs w:val="18"/>
        </w:rPr>
        <w:t>pdf</w:t>
      </w:r>
      <w:proofErr w:type="spellEnd"/>
      <w:r w:rsidRPr="00195E76">
        <w:rPr>
          <w:rFonts w:asciiTheme="minorHAnsi" w:hAnsiTheme="minorHAnsi" w:cstheme="minorHAnsi"/>
          <w:color w:val="000000"/>
          <w:sz w:val="18"/>
          <w:szCs w:val="18"/>
        </w:rPr>
        <w:t xml:space="preserve">, vše 2 x na CD/DVD a ve dvojím vyhotovení v tištěné podobě.   </w:t>
      </w:r>
    </w:p>
    <w:p w14:paraId="5399AAC5"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že se jedná o dodávky stavebních či inženýrských objektů, bude součástí dodávky i geodetické zaměření </w:t>
      </w:r>
      <w:proofErr w:type="gramStart"/>
      <w:r w:rsidRPr="00195E76">
        <w:rPr>
          <w:rFonts w:asciiTheme="minorHAnsi" w:hAnsiTheme="minorHAnsi" w:cstheme="minorHAnsi"/>
          <w:color w:val="000000"/>
          <w:sz w:val="18"/>
          <w:szCs w:val="18"/>
        </w:rPr>
        <w:t>a  geometrický</w:t>
      </w:r>
      <w:proofErr w:type="gramEnd"/>
      <w:r w:rsidRPr="00195E76">
        <w:rPr>
          <w:rFonts w:asciiTheme="minorHAnsi" w:hAnsiTheme="minorHAnsi" w:cstheme="minorHAnsi"/>
          <w:color w:val="000000"/>
          <w:sz w:val="18"/>
          <w:szCs w:val="18"/>
        </w:rPr>
        <w:t xml:space="preserve"> plán skutečného provedení (zaměření objektů) ve formátu </w:t>
      </w:r>
      <w:proofErr w:type="spellStart"/>
      <w:r w:rsidRPr="00195E76">
        <w:rPr>
          <w:rFonts w:asciiTheme="minorHAnsi" w:hAnsiTheme="minorHAnsi" w:cstheme="minorHAnsi"/>
          <w:color w:val="000000"/>
          <w:sz w:val="18"/>
          <w:szCs w:val="18"/>
        </w:rPr>
        <w:t>dxf</w:t>
      </w:r>
      <w:proofErr w:type="spellEnd"/>
      <w:r w:rsidRPr="00195E76">
        <w:rPr>
          <w:rFonts w:asciiTheme="minorHAnsi" w:hAnsiTheme="minorHAnsi" w:cstheme="minorHAnsi"/>
          <w:color w:val="000000"/>
          <w:sz w:val="18"/>
          <w:szCs w:val="18"/>
        </w:rPr>
        <w:t xml:space="preserve"> s hranicemi pozemků jako podklad pro vklad do katastrální mapy pro evidenci změn </w:t>
      </w:r>
      <w:proofErr w:type="gramStart"/>
      <w:r w:rsidRPr="00195E76">
        <w:rPr>
          <w:rFonts w:asciiTheme="minorHAnsi" w:hAnsiTheme="minorHAnsi" w:cstheme="minorHAnsi"/>
          <w:color w:val="000000"/>
          <w:sz w:val="18"/>
          <w:szCs w:val="18"/>
        </w:rPr>
        <w:t>na  katastrálním</w:t>
      </w:r>
      <w:proofErr w:type="gramEnd"/>
      <w:r w:rsidRPr="00195E76">
        <w:rPr>
          <w:rFonts w:asciiTheme="minorHAnsi" w:hAnsiTheme="minorHAnsi" w:cstheme="minorHAnsi"/>
          <w:color w:val="000000"/>
          <w:sz w:val="18"/>
          <w:szCs w:val="18"/>
        </w:rPr>
        <w:t xml:space="preserve"> úřadu. Dále skutečné provedení vnějších inženýrských sítí a přípojek, rozsah předání viz. výše, formát </w:t>
      </w:r>
      <w:proofErr w:type="spellStart"/>
      <w:r w:rsidRPr="00195E76">
        <w:rPr>
          <w:rFonts w:asciiTheme="minorHAnsi" w:hAnsiTheme="minorHAnsi" w:cstheme="minorHAnsi"/>
          <w:color w:val="000000"/>
          <w:sz w:val="18"/>
          <w:szCs w:val="18"/>
        </w:rPr>
        <w:t>dwg</w:t>
      </w:r>
      <w:proofErr w:type="spellEnd"/>
      <w:r w:rsidRPr="00195E76">
        <w:rPr>
          <w:rFonts w:asciiTheme="minorHAnsi" w:hAnsiTheme="minorHAnsi" w:cstheme="minorHAnsi"/>
          <w:color w:val="000000"/>
          <w:sz w:val="18"/>
          <w:szCs w:val="18"/>
        </w:rPr>
        <w:t xml:space="preserve">. Tato dokumentace bude předána objednateli při předání díla, v případě potřeby průběžné kontroly i dříve.  </w:t>
      </w:r>
    </w:p>
    <w:p w14:paraId="49391A2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dodávky každé profese je i dokladová část dokumentace skutečného provedení dle standardů DVD (atesty, technické parametry, návody k obsluze, servisní a garanční podmínky, prohlášení o shodě, prohlášení o odborné montáži včetně doložení oprávnění k jejímu provádění od příslušného výrobce, doklady o zaregulování, nezbytná měření prokazující funkčnost atd.).  </w:t>
      </w:r>
    </w:p>
    <w:p w14:paraId="2EAC9100"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odpovídá za přesné a průběžné vedení údajů a podkladů o skutečném provedení stavby, tj. dokumentace skutečného provedení stavby.  </w:t>
      </w:r>
    </w:p>
    <w:p w14:paraId="2D437023"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na svůj účet a dodá objednateli potřebnou pasportizaci okolních sousedních objektů či dotčených </w:t>
      </w:r>
      <w:proofErr w:type="gramStart"/>
      <w:r w:rsidRPr="00195E76">
        <w:rPr>
          <w:rFonts w:asciiTheme="minorHAnsi" w:hAnsiTheme="minorHAnsi" w:cstheme="minorHAnsi"/>
          <w:color w:val="000000"/>
          <w:sz w:val="18"/>
          <w:szCs w:val="18"/>
        </w:rPr>
        <w:t>konstrukcí  v</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oblasti  plánovaných</w:t>
      </w:r>
      <w:proofErr w:type="gramEnd"/>
      <w:r w:rsidRPr="00195E76">
        <w:rPr>
          <w:rFonts w:asciiTheme="minorHAnsi" w:hAnsiTheme="minorHAnsi" w:cstheme="minorHAnsi"/>
          <w:color w:val="000000"/>
          <w:sz w:val="18"/>
          <w:szCs w:val="18"/>
        </w:rPr>
        <w:t xml:space="preserve"> prací před zahájením prací tzn. zjištění a doložení stavu a poruch těchto objektů (posudek a fotodokumentace), aby se </w:t>
      </w:r>
      <w:proofErr w:type="gramStart"/>
      <w:r w:rsidRPr="00195E76">
        <w:rPr>
          <w:rFonts w:asciiTheme="minorHAnsi" w:hAnsiTheme="minorHAnsi" w:cstheme="minorHAnsi"/>
          <w:color w:val="000000"/>
          <w:sz w:val="18"/>
          <w:szCs w:val="18"/>
        </w:rPr>
        <w:t>vyloučily  spory</w:t>
      </w:r>
      <w:proofErr w:type="gramEnd"/>
      <w:r w:rsidRPr="00195E76">
        <w:rPr>
          <w:rFonts w:asciiTheme="minorHAnsi" w:hAnsiTheme="minorHAnsi" w:cstheme="minorHAnsi"/>
          <w:color w:val="000000"/>
          <w:sz w:val="18"/>
          <w:szCs w:val="18"/>
        </w:rPr>
        <w:t xml:space="preserve"> s objednatelem či nájemci o úhradu škod způsobených výstavbou.   </w:t>
      </w:r>
    </w:p>
    <w:p w14:paraId="0F31BEF7" w14:textId="77777777" w:rsidR="00DC59A5" w:rsidRPr="00195E76" w:rsidRDefault="00DC59A5" w:rsidP="00DC59A5">
      <w:pPr>
        <w:widowControl w:val="0"/>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ZPŮSOBILOST PROVÁDĚNÍ STAVEB  </w:t>
      </w:r>
    </w:p>
    <w:p w14:paraId="0277D1D1"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doloží oprávnění k provádění staveb případně dílčích celků dle zákona č. 360/1992 Sb. o výkonu povolání autorizovaných architektů a o výkonu povolání autorizovaných inženýrů a techniků činných ve výstavbě, v platném znění. Oprávněná osoba k provádění staveb musí být v pracovním poměru se zhotovitelem. V případě dodávek vyhrazených zařízení budou vyžadována oprávnění Zhotovitele k montáži těchto zařízení či technologií.    </w:t>
      </w:r>
    </w:p>
    <w:p w14:paraId="49B8E85C" w14:textId="77777777" w:rsidR="00DC59A5" w:rsidRPr="00195E76" w:rsidRDefault="00DC59A5" w:rsidP="00DC59A5">
      <w:pPr>
        <w:widowControl w:val="0"/>
        <w:spacing w:before="209"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PRACOVNÍ DOBA, HLUK</w:t>
      </w:r>
    </w:p>
    <w:p w14:paraId="55B6FC6C" w14:textId="77777777" w:rsidR="00DC59A5" w:rsidRPr="00195E76" w:rsidRDefault="00DC59A5" w:rsidP="00DC59A5">
      <w:pPr>
        <w:widowControl w:val="0"/>
        <w:spacing w:after="0" w:line="206" w:lineRule="exact"/>
        <w:ind w:left="142" w:right="1"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Předpokládaná doba realizace je v pracovní dny od 7.00 h do </w:t>
      </w:r>
      <w:r w:rsidR="00B65C76" w:rsidRPr="00195E76">
        <w:rPr>
          <w:rFonts w:asciiTheme="minorHAnsi" w:hAnsiTheme="minorHAnsi" w:cstheme="minorHAnsi"/>
          <w:color w:val="000000"/>
          <w:sz w:val="18"/>
          <w:szCs w:val="18"/>
        </w:rPr>
        <w:t>21</w:t>
      </w:r>
      <w:r w:rsidRPr="00195E76">
        <w:rPr>
          <w:rFonts w:asciiTheme="minorHAnsi" w:hAnsiTheme="minorHAnsi" w:cstheme="minorHAnsi"/>
          <w:color w:val="000000"/>
          <w:sz w:val="18"/>
          <w:szCs w:val="18"/>
        </w:rPr>
        <w:t xml:space="preserve">.00 h, vždy s ohledem na provoz dotčených zdravotnických pracovišť. </w:t>
      </w:r>
      <w:proofErr w:type="gramStart"/>
      <w:r w:rsidRPr="00195E76">
        <w:rPr>
          <w:rFonts w:asciiTheme="minorHAnsi" w:hAnsiTheme="minorHAnsi" w:cstheme="minorHAnsi"/>
          <w:color w:val="000000"/>
          <w:sz w:val="18"/>
          <w:szCs w:val="18"/>
        </w:rPr>
        <w:t>Hlučné  práce</w:t>
      </w:r>
      <w:proofErr w:type="gramEnd"/>
      <w:r w:rsidRPr="00195E76">
        <w:rPr>
          <w:rFonts w:asciiTheme="minorHAnsi" w:hAnsiTheme="minorHAnsi" w:cstheme="minorHAnsi"/>
          <w:color w:val="000000"/>
          <w:sz w:val="18"/>
          <w:szCs w:val="18"/>
        </w:rPr>
        <w:t xml:space="preserve"> povoleny od 16.00 hod. do 21.00 hodin v pracovní dny, o víkendech od 07.00 hodin do 21.00 hodin. Případné výjimky pouze po dohodě se zástupcem Objednatele. Zhotovitel nesmí používat nástroje poháněné stlačeným vzduchem  </w:t>
      </w:r>
    </w:p>
    <w:p w14:paraId="67FE9466" w14:textId="77777777" w:rsidR="00DC59A5" w:rsidRPr="00195E76" w:rsidRDefault="00DC59A5" w:rsidP="00DC59A5">
      <w:pPr>
        <w:widowControl w:val="0"/>
        <w:spacing w:before="206"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KVALITA PROVÁDĚNÍ DÍLA</w:t>
      </w:r>
      <w:r w:rsidRPr="00195E76">
        <w:rPr>
          <w:rFonts w:asciiTheme="minorHAnsi" w:hAnsiTheme="minorHAnsi" w:cstheme="minorHAnsi"/>
          <w:color w:val="000000"/>
          <w:sz w:val="18"/>
          <w:szCs w:val="18"/>
        </w:rPr>
        <w:t xml:space="preserve"> </w:t>
      </w:r>
    </w:p>
    <w:p w14:paraId="2C8FECB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si vyhrazuje právo kdykoliv kontrolovat kvalitu prováděného díla. Zhotovitel je povinen umožnit přístup na staveniště pro autora projektu, TDO, koordinátora BOZP a nominovaného zástupce objednatele.  Práce, které v souvislosti s použitým materiálem či provedením neodpovídají těmto ustanovením, příp. nejsou provedeny v souladu se smlouvou, objednatel nepřevezme a neuhradí. Zhotovitel je povinen tyto vady po výzvě ze strany objednatele bezplatně odstranit; práva smluvních stran vyplývající z platných právních předpisů tímto nejsou dotčena.  </w:t>
      </w:r>
    </w:p>
    <w:p w14:paraId="2879E6C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Zakrývané konstrukce – zhotovitel vyzve TDO resp. zástupce objednatele k převzetí zakrývaných konstrukcí a to zápisem do SD případně i jiným prokazatelným způsobem.  </w:t>
      </w:r>
    </w:p>
    <w:p w14:paraId="67972B2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Všechny použité materiály a výrobky budou dle standardů DVD a musí mít příslušné atesty, homologace, prohlášení o shodě a certifikáty pro použití v ČR dle platných předpisů. </w:t>
      </w:r>
    </w:p>
    <w:p w14:paraId="2D5F15E4" w14:textId="77777777" w:rsidR="00B9246E"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Veškeré nápisy a označení, předepsané bezpečnostními či provozními normami, jsou součástí dodávky jednotlivých profesí. Zhotovitel se zavazuje realizovat dílo s maximální odbornou péčí a hospodárnosti při provádění všech prací a </w:t>
      </w:r>
      <w:proofErr w:type="gramStart"/>
      <w:r w:rsidRPr="00195E76">
        <w:rPr>
          <w:rFonts w:asciiTheme="minorHAnsi" w:hAnsiTheme="minorHAnsi" w:cstheme="minorHAnsi"/>
          <w:color w:val="000000"/>
          <w:sz w:val="18"/>
          <w:szCs w:val="18"/>
        </w:rPr>
        <w:t>při  výběru</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materiálů  a</w:t>
      </w:r>
      <w:proofErr w:type="gramEnd"/>
      <w:r w:rsidRPr="00195E76">
        <w:rPr>
          <w:rFonts w:asciiTheme="minorHAnsi" w:hAnsiTheme="minorHAnsi" w:cstheme="minorHAnsi"/>
          <w:color w:val="000000"/>
          <w:sz w:val="18"/>
          <w:szCs w:val="18"/>
        </w:rPr>
        <w:t xml:space="preserve">  subdodavatelů, to vše při dodržení maximální možné kvality a s důrazem na ekologickou šetrnost. Zhotovitel je povinen v případě havarijního stavu týkajícího se vody postupovat v souladu se směrnicí objednatele – Havarijní plán voda, která je přílohou zadávací dokumentace.  </w:t>
      </w:r>
    </w:p>
    <w:p w14:paraId="33D7917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se zavazuje provést dílo tak, aby odpovídalo požadavkům objednatele, povolením státních orgánů, právním předpisům a technickým normám SN a EN, předepsaným technologickým postupům, dále požadavkům technickým, materiálovým, bezpečnostním, požárním, hygienickým, zdravotním, ochrany životního prostředí, ochrany tělesně postižených osob a dalším. Výše uvedené požadavky budou splňovat i použité materiály, přičemž budou použity materiály a stavební postupy ekologicky šetrné a maximálně kvalitní. Zhotovitel se zavazuje používat při realizaci stavby pouze materiály a výrobky s úplnými atesty a protokoly o zkouškách potvrzující vhodnost použití pro daný účel a zdravotní a ekologickou nezávadnost. Zhotovitel je povinen na použité materiály a výrobky předložit atest o vhodnosti použití pro daný účel a zdravotní nezávadnosti, prohlášení o shodě a další dokumentaci, kterou vyžadují obecně závazné právní předpisy. </w:t>
      </w:r>
    </w:p>
    <w:p w14:paraId="6FF345B5" w14:textId="77777777" w:rsidR="00DC59A5" w:rsidRPr="00195E76" w:rsidRDefault="00DC59A5" w:rsidP="00DC59A5">
      <w:pPr>
        <w:widowControl w:val="0"/>
        <w:tabs>
          <w:tab w:val="right" w:pos="10916"/>
        </w:tabs>
        <w:spacing w:before="207"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TECHNOLOGICKÉ POSTUPY</w:t>
      </w:r>
      <w:r w:rsidRPr="00195E76">
        <w:rPr>
          <w:rFonts w:asciiTheme="minorHAnsi" w:hAnsiTheme="minorHAnsi" w:cstheme="minorHAnsi"/>
          <w:color w:val="000000"/>
          <w:sz w:val="2"/>
          <w:szCs w:val="2"/>
        </w:rPr>
        <w:t>.</w:t>
      </w:r>
      <w:r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ab/>
      </w:r>
    </w:p>
    <w:p w14:paraId="62C630A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budou prováděny rizikové práce (zásahy do statiky konstrukcí objektů, práce ve výškách, zdvihání břemen apod.)  je nutno předložit technologický postup provádění ke schválení koordinátorovi BOZP, zástupci TDO a autorovi projektu. Bez odsouhlaseného technologického postupu nelze přistoupit k provádění zásahu. </w:t>
      </w:r>
    </w:p>
    <w:p w14:paraId="6845794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bouracích a zabezpečovacích pracích je třeba bezpodmínečně nutné dbát všech bezpečnostních předpisů a používat předepsané ochranné pomůcky. Je nutno dodržovat zákon č. 309/2006 Sb., nařízení vlády č. 591/2006 Sb. a </w:t>
      </w:r>
      <w:proofErr w:type="spellStart"/>
      <w:r w:rsidRPr="00195E76">
        <w:rPr>
          <w:rFonts w:asciiTheme="minorHAnsi" w:hAnsiTheme="minorHAnsi" w:cstheme="minorHAnsi"/>
          <w:color w:val="000000"/>
          <w:sz w:val="18"/>
          <w:szCs w:val="18"/>
        </w:rPr>
        <w:t>vyhl</w:t>
      </w:r>
      <w:proofErr w:type="spellEnd"/>
      <w:r w:rsidRPr="00195E76">
        <w:rPr>
          <w:rFonts w:asciiTheme="minorHAnsi" w:hAnsiTheme="minorHAnsi" w:cstheme="minorHAnsi"/>
          <w:color w:val="000000"/>
          <w:sz w:val="18"/>
          <w:szCs w:val="18"/>
        </w:rPr>
        <w:t xml:space="preserve">. č. 362/2005 Sb. O práci ve výškách. Musí být zajištěna stabilita všech bouraných konstrukcí a zabezpečení proti pádu osob. </w:t>
      </w:r>
    </w:p>
    <w:p w14:paraId="4C4A168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 </w:t>
      </w:r>
    </w:p>
    <w:p w14:paraId="514FC17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u w:val="single"/>
        </w:rPr>
      </w:pPr>
      <w:r w:rsidRPr="00195E76">
        <w:rPr>
          <w:rFonts w:asciiTheme="minorHAnsi" w:hAnsiTheme="minorHAnsi" w:cstheme="minorHAnsi"/>
          <w:color w:val="000000"/>
          <w:sz w:val="18"/>
          <w:szCs w:val="18"/>
          <w:u w:val="single"/>
        </w:rPr>
        <w:t xml:space="preserve">ZKOUŠKY A REVIZE  </w:t>
      </w:r>
    </w:p>
    <w:p w14:paraId="7BBDCC7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Součástí každé dodávky je i funkční odzkoušení jednotlivých částí zařízení a zařízení jako celku – funkční zkoušky v rámci </w:t>
      </w:r>
      <w:r w:rsidRPr="00195E76">
        <w:rPr>
          <w:rFonts w:asciiTheme="minorHAnsi" w:hAnsiTheme="minorHAnsi" w:cstheme="minorHAnsi"/>
          <w:color w:val="000000"/>
          <w:sz w:val="18"/>
          <w:szCs w:val="18"/>
        </w:rPr>
        <w:lastRenderedPageBreak/>
        <w:t>jednotlivých profesí samostatně. Součástí dodávky je i příprava na komplexní zkoušky a provedení komplexních zkoušek. Součástí dodávky zařízení a systémů, které to vyžadují, je i zaškolení obsluhy a údržby.</w:t>
      </w:r>
      <w:r w:rsidRPr="00195E76">
        <w:rPr>
          <w:rFonts w:asciiTheme="minorHAnsi" w:hAnsiTheme="minorHAnsi" w:cstheme="minorHAnsi"/>
          <w:color w:val="000000"/>
          <w:sz w:val="18"/>
          <w:szCs w:val="18"/>
        </w:rPr>
        <w:br w:type="textWrapping" w:clear="all"/>
        <w:t xml:space="preserve">Součástí díla je i Zpracování návrhů provozních řádů, návodů k obsluze a pokynů pro důležitá zařízení </w:t>
      </w:r>
      <w:proofErr w:type="gramStart"/>
      <w:r w:rsidRPr="00195E76">
        <w:rPr>
          <w:rFonts w:asciiTheme="minorHAnsi" w:hAnsiTheme="minorHAnsi" w:cstheme="minorHAnsi"/>
          <w:color w:val="000000"/>
          <w:sz w:val="18"/>
          <w:szCs w:val="18"/>
        </w:rPr>
        <w:t>servis - vše</w:t>
      </w:r>
      <w:proofErr w:type="gramEnd"/>
      <w:r w:rsidRPr="00195E76">
        <w:rPr>
          <w:rFonts w:asciiTheme="minorHAnsi" w:hAnsiTheme="minorHAnsi" w:cstheme="minorHAnsi"/>
          <w:color w:val="000000"/>
          <w:sz w:val="18"/>
          <w:szCs w:val="18"/>
        </w:rPr>
        <w:t xml:space="preserve"> provedeno v českém </w:t>
      </w:r>
      <w:proofErr w:type="gramStart"/>
      <w:r w:rsidRPr="00195E76">
        <w:rPr>
          <w:rFonts w:asciiTheme="minorHAnsi" w:hAnsiTheme="minorHAnsi" w:cstheme="minorHAnsi"/>
          <w:color w:val="000000"/>
          <w:sz w:val="18"/>
          <w:szCs w:val="18"/>
        </w:rPr>
        <w:t>jazyce  návrhy</w:t>
      </w:r>
      <w:proofErr w:type="gramEnd"/>
      <w:r w:rsidRPr="00195E76">
        <w:rPr>
          <w:rFonts w:asciiTheme="minorHAnsi" w:hAnsiTheme="minorHAnsi" w:cstheme="minorHAnsi"/>
          <w:color w:val="000000"/>
          <w:sz w:val="18"/>
          <w:szCs w:val="18"/>
        </w:rPr>
        <w:t xml:space="preserve"> servisních smluv projednané s objednatelem ve fázi uzavírání smluv podzhotovitelů, provozní deníky.  </w:t>
      </w:r>
    </w:p>
    <w:p w14:paraId="3B58FF9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zajistí podklady a doklady nutné ke zdárnému uvedení do zkušebního provozu nebo získání kolaudačního souhlasu vč. případné další součinnosti potřebné ke zdárné kolaudaci všech objektů. Dále také vypracování softwarového zajištění systému </w:t>
      </w:r>
      <w:proofErr w:type="spellStart"/>
      <w:r w:rsidRPr="00195E76">
        <w:rPr>
          <w:rFonts w:asciiTheme="minorHAnsi" w:hAnsiTheme="minorHAnsi" w:cstheme="minorHAnsi"/>
          <w:color w:val="000000"/>
          <w:sz w:val="18"/>
          <w:szCs w:val="18"/>
        </w:rPr>
        <w:t>MaR</w:t>
      </w:r>
      <w:proofErr w:type="spellEnd"/>
      <w:r w:rsidRPr="00195E76">
        <w:rPr>
          <w:rFonts w:asciiTheme="minorHAnsi" w:hAnsiTheme="minorHAnsi" w:cstheme="minorHAnsi"/>
          <w:color w:val="000000"/>
          <w:sz w:val="18"/>
          <w:szCs w:val="18"/>
        </w:rPr>
        <w:t xml:space="preserve"> (případně v návaznosti na celkový systém nemocnice) - pokud je projektem vyžadováno  </w:t>
      </w:r>
    </w:p>
    <w:p w14:paraId="6051228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23A6B8D7"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OSTATNÍ DODÁVKY  </w:t>
      </w:r>
    </w:p>
    <w:p w14:paraId="4E0DC621"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Geodetické zaměření stavby vč. podzemních sítí a objektů, vytýčení stavby, rozhodujících konstrukcí, kontrolu rovinatosti povrchů (zejména podlahových konstrukcí), kontrolní zaměření výšek rozhodujících částí stavby apod. výhradně k tomu oprávněnou a autorizovanou osobou vč.  vyhotovení autorizovaných dokladů o těchto </w:t>
      </w:r>
      <w:proofErr w:type="gramStart"/>
      <w:r w:rsidRPr="00195E76">
        <w:rPr>
          <w:rFonts w:asciiTheme="minorHAnsi" w:hAnsiTheme="minorHAnsi" w:cstheme="minorHAnsi"/>
          <w:color w:val="000000"/>
          <w:sz w:val="18"/>
          <w:szCs w:val="18"/>
        </w:rPr>
        <w:t>měřeních - pokud</w:t>
      </w:r>
      <w:proofErr w:type="gramEnd"/>
      <w:r w:rsidRPr="00195E76">
        <w:rPr>
          <w:rFonts w:asciiTheme="minorHAnsi" w:hAnsiTheme="minorHAnsi" w:cstheme="minorHAnsi"/>
          <w:color w:val="000000"/>
          <w:sz w:val="18"/>
          <w:szCs w:val="18"/>
        </w:rPr>
        <w:t xml:space="preserve"> je charakterem projektu vyžadováno. </w:t>
      </w:r>
    </w:p>
    <w:p w14:paraId="0176B8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Geometrický plán vč.  vymezení případných věcných břemen na cizích pozemcích (oplocení, přípojky apod.)  po dokončení díla v sedmi vyhotoveních pro potřeby </w:t>
      </w:r>
      <w:proofErr w:type="gramStart"/>
      <w:r w:rsidRPr="00195E76">
        <w:rPr>
          <w:rFonts w:asciiTheme="minorHAnsi" w:hAnsiTheme="minorHAnsi" w:cstheme="minorHAnsi"/>
          <w:color w:val="000000"/>
          <w:sz w:val="18"/>
          <w:szCs w:val="18"/>
        </w:rPr>
        <w:t>objednatele - pokud</w:t>
      </w:r>
      <w:proofErr w:type="gramEnd"/>
      <w:r w:rsidRPr="00195E76">
        <w:rPr>
          <w:rFonts w:asciiTheme="minorHAnsi" w:hAnsiTheme="minorHAnsi" w:cstheme="minorHAnsi"/>
          <w:color w:val="000000"/>
          <w:sz w:val="18"/>
          <w:szCs w:val="18"/>
        </w:rPr>
        <w:t xml:space="preserve"> je charakterem projektu vyžadováno</w:t>
      </w:r>
      <w:r w:rsidR="00523C40" w:rsidRPr="00195E76">
        <w:rPr>
          <w:rFonts w:asciiTheme="minorHAnsi" w:hAnsiTheme="minorHAnsi" w:cstheme="minorHAnsi"/>
          <w:color w:val="000000"/>
          <w:sz w:val="18"/>
          <w:szCs w:val="18"/>
        </w:rPr>
        <w:t>.</w:t>
      </w:r>
      <w:r w:rsidRPr="00195E76">
        <w:rPr>
          <w:rFonts w:asciiTheme="minorHAnsi" w:hAnsiTheme="minorHAnsi" w:cstheme="minorHAnsi"/>
          <w:color w:val="000000"/>
          <w:sz w:val="18"/>
          <w:szCs w:val="18"/>
        </w:rPr>
        <w:t xml:space="preserve"> </w:t>
      </w:r>
    </w:p>
    <w:p w14:paraId="428D2E25"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BOZP  </w:t>
      </w:r>
    </w:p>
    <w:p w14:paraId="3D301C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díle je nutno dodržovat veškeré související bezpečnostní a technologické předpisy a nařízení.  Při provádění vlastních prací je nutno zabezpečit staveniště před přístupem nepovolaných osob. Na stavbě budou dodržována příslušná nařízení vyhlášky č. 268/2009 Sb.  Za dodržení příslušných předpisů je ve fázi výstavby odpovědný zhotovitel stavby, ve fázi provozu provozovatel. Podrobnější popis pravidel pro dodržování BOZP stanovuje směrnice objednatele Organizační zabezpečení BOZP, která je jako přílohou </w:t>
      </w:r>
      <w:proofErr w:type="gramStart"/>
      <w:r w:rsidRPr="00195E76">
        <w:rPr>
          <w:rFonts w:asciiTheme="minorHAnsi" w:hAnsiTheme="minorHAnsi" w:cstheme="minorHAnsi"/>
          <w:color w:val="000000"/>
          <w:sz w:val="18"/>
          <w:szCs w:val="18"/>
        </w:rPr>
        <w:t>zadávací  dokumentace</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veřejné  zakázky</w:t>
      </w:r>
      <w:proofErr w:type="gramEnd"/>
      <w:r w:rsidRPr="00195E76">
        <w:rPr>
          <w:rFonts w:asciiTheme="minorHAnsi" w:hAnsiTheme="minorHAnsi" w:cstheme="minorHAnsi"/>
          <w:color w:val="000000"/>
          <w:sz w:val="18"/>
          <w:szCs w:val="18"/>
        </w:rPr>
        <w:t xml:space="preserve">.  </w:t>
      </w:r>
    </w:p>
    <w:p w14:paraId="79BE945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je povinen účinně spolupracovat s objednatelem, resp.  objednatelem určenou osobou (technik bezpečnosti </w:t>
      </w:r>
      <w:proofErr w:type="gramStart"/>
      <w:r w:rsidRPr="00195E76">
        <w:rPr>
          <w:rFonts w:asciiTheme="minorHAnsi" w:hAnsiTheme="minorHAnsi" w:cstheme="minorHAnsi"/>
          <w:color w:val="000000"/>
          <w:sz w:val="18"/>
          <w:szCs w:val="18"/>
        </w:rPr>
        <w:t>práce,  koordinátor</w:t>
      </w:r>
      <w:proofErr w:type="gramEnd"/>
      <w:r w:rsidRPr="00195E76">
        <w:rPr>
          <w:rFonts w:asciiTheme="minorHAnsi" w:hAnsiTheme="minorHAnsi" w:cstheme="minorHAnsi"/>
          <w:color w:val="000000"/>
          <w:sz w:val="18"/>
          <w:szCs w:val="18"/>
        </w:rPr>
        <w:t xml:space="preserve">  bezpečnosti a ochrany zdraví při práci) při zpracování plánu bezpečnosti a ochrany zdraví při práci a dále je povinen dodržovat </w:t>
      </w:r>
      <w:proofErr w:type="gramStart"/>
      <w:r w:rsidRPr="00195E76">
        <w:rPr>
          <w:rFonts w:asciiTheme="minorHAnsi" w:hAnsiTheme="minorHAnsi" w:cstheme="minorHAnsi"/>
          <w:color w:val="000000"/>
          <w:sz w:val="18"/>
          <w:szCs w:val="18"/>
        </w:rPr>
        <w:t>povinnosti  stanovené</w:t>
      </w:r>
      <w:proofErr w:type="gramEnd"/>
      <w:r w:rsidRPr="00195E76">
        <w:rPr>
          <w:rFonts w:asciiTheme="minorHAnsi" w:hAnsiTheme="minorHAnsi" w:cstheme="minorHAnsi"/>
          <w:color w:val="000000"/>
          <w:sz w:val="18"/>
          <w:szCs w:val="18"/>
        </w:rPr>
        <w:t xml:space="preserve"> v § 16 zákona č. 309/2006 Sb., o zajištění dalších podmínek bezpečnosti a ochrany zdraví při práci.   </w:t>
      </w:r>
    </w:p>
    <w:p w14:paraId="1F4E20F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Pro fázi výstavby budou splněny požadavky vládních nařízení č. 591/2006 Sb. o bližších minimálních požadavcích na bezpečnost a ochranu zdraví při práci na staveništi a nařízení č. 362/2005 Sb. o bližších požadavcích na bezpečnost a ochranu zdraví při práci na pracovištích s nebezpečím pádu z výšky do hloubky. Za výstavby i provozu bude respektováno a postupováno ve smyslu nařízení vlády č. 272/2011 Sb. o ochraně zdraví před nepříznivými účinky hluku a vibrací. </w:t>
      </w:r>
    </w:p>
    <w:p w14:paraId="1354006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Objednatel je oprávněn na staveništi provádět namátkové kontroly přítomnosti alkoholu u zaměstnanců zhotovitele včetně dechové zkoušky.  Kontrolu může provádět vždy za účasti stavbyvedoucího zhotovitele nebo jeho zástupce. Pozitivní nález bude zapsán do stavebního deníku a příslušný pracovník bude vykázán mimo areál staveniště a nebude mu více povolen vstup na staveniště. V případě opakovaného zjištění přítomnosti alkoholu bude taková situace považována za hrubé porušení podmínek smlouvy s možností odstoupení od smlouvy. Každý takový případ bude navíc oznámen Státnímu úřadu inspekce práce.</w:t>
      </w:r>
    </w:p>
    <w:p w14:paraId="189FF9E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provádění prací ve výškách je třeba zajistit, aby zaměstnanci stavební firmy byli vybaveni příslušnými OOPP. Dle nařízení vlády č.362/2005 Sb. o bližších požadavcích na bezpečnost a ochranu zdraví při práci na pracovištích s nebezpečím pádu z výšky nebo do hloubky se přednostně uplatňuje kolektivní ochrana, není-li to technicky možné, osoby musí být vybaveny individuální ochranou před pádem. Osoby, které se budou pohybovat na střeše, musí používat OOPP pro práci ve výškách (např. bezpečnostní lano, bezpečnostní postroj, lana, samonavíjecí kladka, ochranná přilba apod). Při stavební činnosti musí být trvale zajištěna i bezpečnost chodců (pacientů a zaměstnanců i ostatních osob) včetně vozidel pohybujících se na komunikacích souvisejících přilehlých k dotčenému objektu.  </w:t>
      </w:r>
    </w:p>
    <w:p w14:paraId="4C43239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Za vybavení pracoviště ochrannými pomůckami odpovídá v plné míře Zhotovitel, stejně tak ve věci poučení a proškolení pracovníků, zajištění odborného vedení a dozoru.  </w:t>
      </w:r>
    </w:p>
    <w:p w14:paraId="46B9C17B"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Před zahájením díla objednatel provede vstupní proškolení techniků stavby určených zhotovitelem ze zásad bezpečnosti a ochrany zdraví při práci, požární ochrany, ochrany životního prostředí, dopravního řádu objednatele, případně z dalších vnitřních předpisů objednatele, jejichž dodržování je z hlediska provádění díla dle této smlouvy v areálu zhotovitele nezbytné. O proškolení se provede písemný záznam.  </w:t>
      </w:r>
    </w:p>
    <w:p w14:paraId="5F407328"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68EBFD0"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6D61792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Zástupce Objednatele bude informovat Oblastní inspektorát práce o zahájení stavebních prací min. 8 dní dopředu.  Zhotovitel je povinen v případě existence plánu BOZP se tímto plánem řídit. Ochrana pracovníků ve zdravotnickém provozu bude probíhat dle provozního řádu.  </w:t>
      </w:r>
    </w:p>
    <w:p w14:paraId="4F72EC1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Na pracovištích bude požární řád a poplachové směrnice, návod k obsluze zařízení. Na vstupních dveřích budou výstražné tabulky. </w:t>
      </w:r>
    </w:p>
    <w:p w14:paraId="06D9386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p>
    <w:p w14:paraId="5655AAC6"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Při práci budou zaměstnanci používat předepsané ochranné pomůcky. V prostorách NeZN musí zaměstnanci stavební firmy dodržovat platné vnitřní předpisy NeZN vztahující se k BOZP a PO (zvláště při práci </w:t>
      </w:r>
      <w:r w:rsidR="003613FB" w:rsidRPr="00195E76">
        <w:rPr>
          <w:rFonts w:asciiTheme="minorHAnsi" w:hAnsiTheme="minorHAnsi" w:cstheme="minorHAnsi"/>
          <w:color w:val="000000"/>
          <w:sz w:val="18"/>
          <w:szCs w:val="18"/>
        </w:rPr>
        <w:t>ve výškách</w:t>
      </w:r>
      <w:r w:rsidRPr="00195E76">
        <w:rPr>
          <w:rFonts w:asciiTheme="minorHAnsi" w:hAnsiTheme="minorHAnsi" w:cstheme="minorHAnsi"/>
          <w:color w:val="000000"/>
          <w:sz w:val="18"/>
          <w:szCs w:val="18"/>
        </w:rPr>
        <w:t xml:space="preserve"> a při práci s otevřeným ohněm). Jedná se o dodržení úkolů požární ochrany v souladu s vyhláškou č.246/2001 Sb. o požární prevenci, v platném znění (resp. zákona č. 133/1985 Sb. o požární ochraně). Je třeba, aby pověřený pracovník zhotovitele před zahájením stavební činnosti seznámil pracovníky zhotovitele s interními požárními poplachovými směrnicemi platnými v areálu NeZN, zejména se směrnicí objednatele Organizační zabezpečení požární ochrany, která je jako přílohou zadávací dokumentace veřejné zakázky včetně umístění a možného použití PHP a hydrantů v případě požáru.  </w:t>
      </w:r>
    </w:p>
    <w:p w14:paraId="2F85423A"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První pomoc nebo ošetření v případě pracovního úrazu a poranění lze zaměstnancům zhotovitele poskytnout na centrálním příjmu v budově B, popř. na dalším nejbližším zdravotnickém pracovišti v areálu NeZN.  </w:t>
      </w:r>
    </w:p>
    <w:p w14:paraId="264A6BC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určení koordinátora BOZP na staveništi dle zákona č. 309/2006 Sb. odpovědného za dodržování BOZP při stavebních </w:t>
      </w:r>
      <w:r w:rsidR="003613FB" w:rsidRPr="00195E76">
        <w:rPr>
          <w:rFonts w:asciiTheme="minorHAnsi" w:hAnsiTheme="minorHAnsi" w:cstheme="minorHAnsi"/>
          <w:color w:val="000000"/>
          <w:sz w:val="18"/>
          <w:szCs w:val="18"/>
        </w:rPr>
        <w:t>pracích v</w:t>
      </w:r>
      <w:r w:rsidRPr="00195E76">
        <w:rPr>
          <w:rFonts w:asciiTheme="minorHAnsi" w:hAnsiTheme="minorHAnsi" w:cstheme="minorHAnsi"/>
          <w:color w:val="000000"/>
          <w:sz w:val="18"/>
          <w:szCs w:val="18"/>
        </w:rPr>
        <w:t xml:space="preserve"> areálu NeZN. Při všech úkonech souvisejících s BOZP je nutné postupovat v souladu se zákonem č.309/2006 Sb., </w:t>
      </w:r>
      <w:r w:rsidRPr="00195E76">
        <w:rPr>
          <w:rFonts w:asciiTheme="minorHAnsi" w:hAnsiTheme="minorHAnsi" w:cstheme="minorHAnsi"/>
          <w:color w:val="000000"/>
          <w:sz w:val="18"/>
          <w:szCs w:val="18"/>
        </w:rPr>
        <w:lastRenderedPageBreak/>
        <w:t xml:space="preserve">především ve vytvoření správných podmínek pro dodržení příslušných předpisů, tj. proškolení zaměstnanců, dohled nad dodržováním bezpečnostních předpisů a skutečnosti, aby příslušné práce vykonávaly osoby, které k ní mají potřebnou kvalifikaci (dodržení platných postupů zdravotní způsobilost a zajištění a zabezpečení zaměstnanců firmy OOPP apod.).  V areálu NeZN platí přednost chodců a zákazu kouření.  </w:t>
      </w:r>
    </w:p>
    <w:p w14:paraId="1016BBA5" w14:textId="77777777" w:rsidR="00DC59A5" w:rsidRPr="00195E76" w:rsidRDefault="00DC59A5" w:rsidP="00DC59A5">
      <w:pPr>
        <w:widowControl w:val="0"/>
        <w:spacing w:after="82" w:line="240" w:lineRule="auto"/>
        <w:ind w:left="142" w:hanging="142"/>
        <w:rPr>
          <w:rFonts w:asciiTheme="minorHAnsi" w:hAnsiTheme="minorHAnsi" w:cstheme="minorHAnsi"/>
          <w:color w:val="000000"/>
          <w:sz w:val="24"/>
          <w:szCs w:val="24"/>
        </w:rPr>
      </w:pPr>
    </w:p>
    <w:p w14:paraId="53295B71" w14:textId="77777777" w:rsidR="00DC59A5" w:rsidRPr="00195E76" w:rsidRDefault="00DC59A5" w:rsidP="00DC59A5">
      <w:pPr>
        <w:widowControl w:val="0"/>
        <w:spacing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ZAŘÍZENÍ STAVENIŠTĚ</w:t>
      </w:r>
    </w:p>
    <w:p w14:paraId="74A5E839"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na svoje náklady označí staveniště, kterým se rozumí prostor pro stavbu, pro její realizaci a zařízení staveniště, určený v projektové dokumentaci, identifikační tabulkou s názvem zakázky prováděcí firmou a termínem zahájení a ukončení prací, počtem osob provádějící práce.  O předání a převzetí staveniště pořídí smluvní strany zápis, opatřený podpisy pověřených zástupců obou smluvních stran. V období výstavby bude snižována prašnost na staveništi skrápěním případně alternativním řešením. Budou minimalizovány prostoje strojů.  Bude udržována čistota na přilehlých dotčených a přístupových komunikacích.  </w:t>
      </w:r>
    </w:p>
    <w:p w14:paraId="1BCABB4F"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 umístění obytných či skladových kontejnerů je nutno jejich polohu konzultovat se zástupcem Objednatele.  </w:t>
      </w:r>
    </w:p>
    <w:p w14:paraId="4B808F0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Náklady na zařízení staveniště budou uvedeny formou vedlejší rozpočtových nákladů /dále jen jako „VRN“, uvedeno v procentech. </w:t>
      </w:r>
    </w:p>
    <w:p w14:paraId="1DFCDF42"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Objednatel poskytne zhotoviteli po dobu realizace díla za úhradu dle spotřeby zdroj vody a zdroj elektrické energie Zhotovitel na odběrných místech určených zhotovitelem instaluje na vlastní náklady podružné měřiče vody a elektrické energie. Zhotovitel se zavazuje ve stavebním deníku vést prokazatelné záznamy spotřeby vody a elektrické energie podle průběžných odečtů z podružných měřičů.   </w:t>
      </w:r>
    </w:p>
    <w:p w14:paraId="090DB24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 předání díla je zhotovitel povinen staveniště včetně jeho veškerého vybavení vyklidit, odstranit z něj nečistoty a zbytky materiálu a </w:t>
      </w:r>
      <w:proofErr w:type="gramStart"/>
      <w:r w:rsidRPr="00195E76">
        <w:rPr>
          <w:rFonts w:asciiTheme="minorHAnsi" w:hAnsiTheme="minorHAnsi" w:cstheme="minorHAnsi"/>
          <w:color w:val="000000"/>
          <w:sz w:val="18"/>
          <w:szCs w:val="18"/>
        </w:rPr>
        <w:t>nejpozději  do</w:t>
      </w:r>
      <w:proofErr w:type="gramEnd"/>
      <w:r w:rsidRPr="00195E76">
        <w:rPr>
          <w:rFonts w:asciiTheme="minorHAnsi" w:hAnsiTheme="minorHAnsi" w:cstheme="minorHAnsi"/>
          <w:color w:val="000000"/>
          <w:sz w:val="18"/>
          <w:szCs w:val="18"/>
        </w:rPr>
        <w:t xml:space="preserve"> 2 kalendářních dnů po předání díla je odevzdat objednateli. Stejná povinnost platí i pro uvedení okolních ploch staveniště do původního stavu.  </w:t>
      </w:r>
    </w:p>
    <w:p w14:paraId="6D7D3CAF"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SOUČINNOST A KOORDINACE</w:t>
      </w:r>
    </w:p>
    <w:p w14:paraId="788DFF2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 xml:space="preserve">V případě, že se dílo skládá z více dodávek případně přímých dodávek objednatele, zhotovitel toto zohlední v rámci vyčíslení VRN položky koordinace. Rozsah přímých dodávek je určen projektem, zejména pak vytvořením stavební připravenosti pro přímé dodávky Objednatele   </w:t>
      </w:r>
    </w:p>
    <w:p w14:paraId="7A83806B" w14:textId="77777777" w:rsidR="00DC59A5" w:rsidRPr="00195E76" w:rsidRDefault="00DC59A5" w:rsidP="00DC59A5">
      <w:pPr>
        <w:widowControl w:val="0"/>
        <w:spacing w:before="274"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STAVEBNÍ DENÍK</w:t>
      </w:r>
    </w:p>
    <w:p w14:paraId="21E27AB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O průběhu stavebních prací a dalších skutečnostech, rozhodných pro plnění smlouvy, vede zhotovitel v souladu se stavebním zákonem a jeho prováděcími předpisy, stavební deník po celou dobu realizace díla od převzetí staveniště až do odstranění poslední vady či nedodělku uvedeného v Soupisu vad a nedodělků, který provede pov</w:t>
      </w:r>
      <w:r w:rsidR="00C506D4" w:rsidRPr="00195E76">
        <w:rPr>
          <w:rFonts w:asciiTheme="minorHAnsi" w:hAnsiTheme="minorHAnsi" w:cstheme="minorHAnsi"/>
          <w:color w:val="000000"/>
          <w:sz w:val="18"/>
          <w:szCs w:val="18"/>
        </w:rPr>
        <w:t>ě</w:t>
      </w:r>
      <w:r w:rsidRPr="00195E76">
        <w:rPr>
          <w:rFonts w:asciiTheme="minorHAnsi" w:hAnsiTheme="minorHAnsi" w:cstheme="minorHAnsi"/>
          <w:color w:val="000000"/>
          <w:sz w:val="18"/>
          <w:szCs w:val="18"/>
        </w:rPr>
        <w:t xml:space="preserve">řená osoba Objednatele před předáním objektu.  </w:t>
      </w:r>
    </w:p>
    <w:p w14:paraId="0889887C"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 xml:space="preserve">NAKLÁDÁNÍ S ODPADY (AZBEST)  </w:t>
      </w:r>
    </w:p>
    <w:p w14:paraId="1F45A8A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Během provádění stavby dojde k produkci stavebního odpadu. Odpad vzniklý při realizaci stavby ze stavebních prací bude likvidován na skládce. Nebezpečné odpady budou vytříděny před uložením na skládce.  Součástí prací a ceny díla zhotovitele bude shromažďování, třídění a likvidace odpadů vzniklých při provádění prací.  Povinnosti při nakládání s odpady stanoví </w:t>
      </w:r>
      <w:proofErr w:type="gramStart"/>
      <w:r w:rsidRPr="00195E76">
        <w:rPr>
          <w:rFonts w:asciiTheme="minorHAnsi" w:hAnsiTheme="minorHAnsi" w:cstheme="minorHAnsi"/>
          <w:color w:val="000000"/>
          <w:sz w:val="18"/>
          <w:szCs w:val="18"/>
        </w:rPr>
        <w:t>zákon  č.</w:t>
      </w:r>
      <w:proofErr w:type="gramEnd"/>
      <w:r w:rsidRPr="00195E76">
        <w:rPr>
          <w:rFonts w:asciiTheme="minorHAnsi" w:hAnsiTheme="minorHAnsi" w:cstheme="minorHAnsi"/>
          <w:color w:val="000000"/>
          <w:sz w:val="18"/>
          <w:szCs w:val="18"/>
        </w:rPr>
        <w:t xml:space="preserve">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v platném znění o odpadech a příslušné prováděcí vyhlášky.  Za zneškodňování odpadů během výstavby odpovídá zhotovitel, který je povinen nakládat s odpady v souladu s požadavky zákona č. </w:t>
      </w:r>
      <w:r w:rsidR="00F347FB">
        <w:rPr>
          <w:rFonts w:asciiTheme="minorHAnsi" w:hAnsiTheme="minorHAnsi" w:cstheme="minorHAnsi"/>
          <w:sz w:val="18"/>
          <w:szCs w:val="18"/>
        </w:rPr>
        <w:t>541/2020</w:t>
      </w:r>
      <w:r w:rsidR="00F347FB" w:rsidRPr="00195E76">
        <w:rPr>
          <w:rFonts w:asciiTheme="minorHAnsi" w:hAnsiTheme="minorHAnsi" w:cstheme="minorHAnsi"/>
          <w:sz w:val="18"/>
          <w:szCs w:val="18"/>
        </w:rPr>
        <w:t xml:space="preserve"> </w:t>
      </w:r>
      <w:r w:rsidRPr="00195E76">
        <w:rPr>
          <w:rFonts w:asciiTheme="minorHAnsi" w:hAnsiTheme="minorHAnsi" w:cstheme="minorHAnsi"/>
          <w:color w:val="000000"/>
          <w:sz w:val="18"/>
          <w:szCs w:val="18"/>
        </w:rPr>
        <w:t xml:space="preserve">Sb.  o odpadech. Shromažďování a odvoz odpadů bude zajišťován odbornou firmou, která má oprávnění k zneškodňování odpadů. Při vlastní výstavbě budou vznikat běžné stavební odpady.  </w:t>
      </w:r>
    </w:p>
    <w:p w14:paraId="4E6403E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Běžný komunální odpad bude likvidován resp. odvážen způsobem obvyklým pro město Znojmo. Skladování komunálního odpadu bude ve stávajících kontejnerech. Zhotovitel zabezpečí, aby i jeho subdodavatelé měli povinnost likvidovat odpady vznikající při jejich činnosti.  </w:t>
      </w:r>
    </w:p>
    <w:p w14:paraId="6DF7A59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zjištění azbestu v bouraných konstrukcích je nutno postupovat dle příslušné vyhlášky „Nakládání s toxickým odpadem“.  V této souvislosti je nutné bezprostředně zastavit práce a informovat objednatele zápisem do stavebního deníku.  </w:t>
      </w:r>
    </w:p>
    <w:p w14:paraId="509778ED"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případě nutnosti využití kontejneru pro svoz odpadů bude umístění tohoto kontejneru konzultováno se zástupcem objednatele. K předání díla budou předány doklady o ekologické likvidaci odpadů.  </w:t>
      </w:r>
    </w:p>
    <w:p w14:paraId="5E07006D"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DA837C1" w14:textId="77777777" w:rsidR="00523C40" w:rsidRPr="00195E76" w:rsidRDefault="00523C40" w:rsidP="00DC59A5">
      <w:pPr>
        <w:widowControl w:val="0"/>
        <w:spacing w:after="0" w:line="206" w:lineRule="exact"/>
        <w:ind w:left="142" w:hanging="142"/>
        <w:jc w:val="both"/>
        <w:rPr>
          <w:rFonts w:asciiTheme="minorHAnsi" w:hAnsiTheme="minorHAnsi" w:cstheme="minorHAnsi"/>
          <w:color w:val="000000"/>
          <w:sz w:val="18"/>
          <w:szCs w:val="18"/>
        </w:rPr>
      </w:pPr>
    </w:p>
    <w:p w14:paraId="496FBF01" w14:textId="77777777" w:rsidR="00B9246E" w:rsidRPr="00195E76" w:rsidRDefault="00B9246E" w:rsidP="00DC59A5">
      <w:pPr>
        <w:widowControl w:val="0"/>
        <w:spacing w:after="0" w:line="206" w:lineRule="exact"/>
        <w:ind w:left="142" w:hanging="142"/>
        <w:jc w:val="both"/>
        <w:rPr>
          <w:rFonts w:asciiTheme="minorHAnsi" w:hAnsiTheme="minorHAnsi" w:cstheme="minorHAnsi"/>
          <w:color w:val="000000"/>
          <w:sz w:val="18"/>
          <w:szCs w:val="18"/>
        </w:rPr>
      </w:pPr>
    </w:p>
    <w:p w14:paraId="5EFF65AC"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Zhotovitel se zavazuje na své náklady odstraňovat odpady vzniklé prováděním díla dle požadavku objednatele a zabezpečí čistotu veřejné a příjezdové komunikace a udržování pořádku na staveništi, vč.  </w:t>
      </w:r>
      <w:proofErr w:type="gramStart"/>
      <w:r w:rsidRPr="00195E76">
        <w:rPr>
          <w:rFonts w:asciiTheme="minorHAnsi" w:hAnsiTheme="minorHAnsi" w:cstheme="minorHAnsi"/>
          <w:sz w:val="18"/>
          <w:szCs w:val="18"/>
        </w:rPr>
        <w:t>dodržení  limitů</w:t>
      </w:r>
      <w:proofErr w:type="gramEnd"/>
      <w:r w:rsidRPr="00195E76">
        <w:rPr>
          <w:rFonts w:asciiTheme="minorHAnsi" w:hAnsiTheme="minorHAnsi" w:cstheme="minorHAnsi"/>
          <w:sz w:val="18"/>
          <w:szCs w:val="18"/>
        </w:rPr>
        <w:t xml:space="preserve">  </w:t>
      </w:r>
      <w:proofErr w:type="gramStart"/>
      <w:r w:rsidRPr="00195E76">
        <w:rPr>
          <w:rFonts w:asciiTheme="minorHAnsi" w:hAnsiTheme="minorHAnsi" w:cstheme="minorHAnsi"/>
          <w:sz w:val="18"/>
          <w:szCs w:val="18"/>
        </w:rPr>
        <w:t>hlučnosti  prováděných</w:t>
      </w:r>
      <w:proofErr w:type="gramEnd"/>
      <w:r w:rsidRPr="00195E76">
        <w:rPr>
          <w:rFonts w:asciiTheme="minorHAnsi" w:hAnsiTheme="minorHAnsi" w:cstheme="minorHAnsi"/>
          <w:sz w:val="18"/>
          <w:szCs w:val="18"/>
        </w:rPr>
        <w:t xml:space="preserve">  </w:t>
      </w:r>
      <w:proofErr w:type="gramStart"/>
      <w:r w:rsidRPr="00195E76">
        <w:rPr>
          <w:rFonts w:asciiTheme="minorHAnsi" w:hAnsiTheme="minorHAnsi" w:cstheme="minorHAnsi"/>
          <w:sz w:val="18"/>
          <w:szCs w:val="18"/>
        </w:rPr>
        <w:t>prací  v</w:t>
      </w:r>
      <w:proofErr w:type="gramEnd"/>
      <w:r w:rsidRPr="00195E76">
        <w:rPr>
          <w:rFonts w:asciiTheme="minorHAnsi" w:hAnsiTheme="minorHAnsi" w:cstheme="minorHAnsi"/>
          <w:sz w:val="18"/>
          <w:szCs w:val="18"/>
        </w:rPr>
        <w:t xml:space="preserve">  </w:t>
      </w:r>
      <w:proofErr w:type="gramStart"/>
      <w:r w:rsidRPr="00195E76">
        <w:rPr>
          <w:rFonts w:asciiTheme="minorHAnsi" w:hAnsiTheme="minorHAnsi" w:cstheme="minorHAnsi"/>
          <w:sz w:val="18"/>
          <w:szCs w:val="18"/>
        </w:rPr>
        <w:t>souladu  s</w:t>
      </w:r>
      <w:proofErr w:type="gramEnd"/>
      <w:r w:rsidRPr="00195E76">
        <w:rPr>
          <w:rFonts w:asciiTheme="minorHAnsi" w:hAnsiTheme="minorHAnsi" w:cstheme="minorHAnsi"/>
          <w:sz w:val="18"/>
          <w:szCs w:val="18"/>
        </w:rPr>
        <w:t xml:space="preserve">  </w:t>
      </w:r>
      <w:proofErr w:type="gramStart"/>
      <w:r w:rsidRPr="00195E76">
        <w:rPr>
          <w:rFonts w:asciiTheme="minorHAnsi" w:hAnsiTheme="minorHAnsi" w:cstheme="minorHAnsi"/>
          <w:sz w:val="18"/>
          <w:szCs w:val="18"/>
        </w:rPr>
        <w:t>hygienickými  normami</w:t>
      </w:r>
      <w:proofErr w:type="gramEnd"/>
      <w:r w:rsidRPr="00195E76">
        <w:rPr>
          <w:rFonts w:asciiTheme="minorHAnsi" w:hAnsiTheme="minorHAnsi" w:cstheme="minorHAnsi"/>
          <w:sz w:val="18"/>
          <w:szCs w:val="18"/>
        </w:rPr>
        <w:t xml:space="preserve">. Zhotovitel zabezpečí, aby i jeho subdodavatelé měli povinnost likvidovat odpady vznikající při jejich činnosti. Zhotovitel zajistí a uhradí ze svých prostředků náklady na vyčištění komunikací, kanalizace apod., pokud bylo znečištění způsobeno jeho činností. Zhotovitel je povinen seznámit se s environmentální politikou objednatele. Zhotovitel při návrhu provádění a samotné realizaci díla minimalizuje dopad na životní prostředí.  </w:t>
      </w:r>
    </w:p>
    <w:p w14:paraId="06EC6F4C" w14:textId="77777777" w:rsidR="00DC59A5" w:rsidRPr="00195E76" w:rsidRDefault="00DC59A5" w:rsidP="00DC59A5">
      <w:pPr>
        <w:widowControl w:val="0"/>
        <w:spacing w:before="207" w:after="0" w:line="206" w:lineRule="exact"/>
        <w:ind w:left="142" w:hanging="142"/>
        <w:rPr>
          <w:rFonts w:asciiTheme="minorHAnsi" w:hAnsiTheme="minorHAnsi" w:cstheme="minorHAnsi"/>
          <w:sz w:val="18"/>
          <w:szCs w:val="18"/>
          <w:u w:val="single"/>
        </w:rPr>
      </w:pPr>
      <w:r w:rsidRPr="00195E76">
        <w:rPr>
          <w:rFonts w:asciiTheme="minorHAnsi" w:hAnsiTheme="minorHAnsi" w:cstheme="minorHAnsi"/>
          <w:sz w:val="18"/>
          <w:szCs w:val="18"/>
          <w:u w:val="single"/>
        </w:rPr>
        <w:t xml:space="preserve">POJIŠTĚNÍ VŮČI ŠKODÁM ZPŮSOBENÝM TŘETÍM OSOBÁM </w:t>
      </w:r>
    </w:p>
    <w:p w14:paraId="37767B18"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w:t>
      </w:r>
      <w:proofErr w:type="gramStart"/>
      <w:r w:rsidRPr="00195E76">
        <w:rPr>
          <w:rFonts w:asciiTheme="minorHAnsi" w:hAnsiTheme="minorHAnsi" w:cstheme="minorHAnsi"/>
          <w:color w:val="000000"/>
          <w:sz w:val="18"/>
          <w:szCs w:val="18"/>
        </w:rPr>
        <w:t>je  povinen</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mít  po</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celou  dobu</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provádění  díla</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uzavřenu  pojistnou</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smlouvu  na</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pojištění  odpovědnosti</w:t>
      </w:r>
      <w:proofErr w:type="gramEnd"/>
      <w:r w:rsidRPr="00195E76">
        <w:rPr>
          <w:rFonts w:asciiTheme="minorHAnsi" w:hAnsiTheme="minorHAnsi" w:cstheme="minorHAnsi"/>
          <w:color w:val="000000"/>
          <w:sz w:val="18"/>
          <w:szCs w:val="18"/>
        </w:rPr>
        <w:t xml:space="preserve">  </w:t>
      </w:r>
      <w:proofErr w:type="gramStart"/>
      <w:r w:rsidRPr="00195E76">
        <w:rPr>
          <w:rFonts w:asciiTheme="minorHAnsi" w:hAnsiTheme="minorHAnsi" w:cstheme="minorHAnsi"/>
          <w:color w:val="000000"/>
          <w:sz w:val="18"/>
          <w:szCs w:val="18"/>
        </w:rPr>
        <w:t>za  škodu</w:t>
      </w:r>
      <w:proofErr w:type="gramEnd"/>
      <w:r w:rsidRPr="00195E76">
        <w:rPr>
          <w:rFonts w:asciiTheme="minorHAnsi" w:hAnsiTheme="minorHAnsi" w:cstheme="minorHAnsi"/>
          <w:color w:val="000000"/>
          <w:sz w:val="18"/>
          <w:szCs w:val="18"/>
        </w:rPr>
        <w:t xml:space="preserve">  způsobenou zhotovitelem třetí osobě s minimální výší pojistného plnění ve výši odpovídající ceně díla. Zhotovitel prohlašuje, že je pojištěn proti škodám způsobeným jeho činností, pojistná částka dosahuje ceny díla a zabezpečí, aby i subdodavatelé byli pojištěni.  </w:t>
      </w:r>
    </w:p>
    <w:p w14:paraId="575D224E"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Pokud zhotovitel nebo jeho subdodavatelé způsobí škodu objednateli nebo jiným subjektům, je zhotovitel povinen bez zbytečného </w:t>
      </w:r>
      <w:proofErr w:type="gramStart"/>
      <w:r w:rsidRPr="00195E76">
        <w:rPr>
          <w:rFonts w:asciiTheme="minorHAnsi" w:hAnsiTheme="minorHAnsi" w:cstheme="minorHAnsi"/>
          <w:color w:val="000000"/>
          <w:sz w:val="18"/>
          <w:szCs w:val="18"/>
        </w:rPr>
        <w:t>odkladu  škodu</w:t>
      </w:r>
      <w:proofErr w:type="gramEnd"/>
      <w:r w:rsidRPr="00195E76">
        <w:rPr>
          <w:rFonts w:asciiTheme="minorHAnsi" w:hAnsiTheme="minorHAnsi" w:cstheme="minorHAnsi"/>
          <w:color w:val="000000"/>
          <w:sz w:val="18"/>
          <w:szCs w:val="18"/>
        </w:rPr>
        <w:t xml:space="preserve"> odstranit a není-li to možné, pak ji finančně uhradit. Veškeré náklady s tím spojené nese zhotovitel. Volba způsobu náhrady škody náleží objednateli.  </w:t>
      </w:r>
    </w:p>
    <w:p w14:paraId="2AF9FB54"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lastRenderedPageBreak/>
        <w:t xml:space="preserve">Zhotovitel je povinen vůči třetím osobám zachovávat mlčenlivost o všech skutečnostech, které se </w:t>
      </w:r>
      <w:proofErr w:type="gramStart"/>
      <w:r w:rsidRPr="00195E76">
        <w:rPr>
          <w:rFonts w:asciiTheme="minorHAnsi" w:hAnsiTheme="minorHAnsi" w:cstheme="minorHAnsi"/>
          <w:color w:val="000000"/>
          <w:sz w:val="18"/>
          <w:szCs w:val="18"/>
        </w:rPr>
        <w:t>dozvěděl  při</w:t>
      </w:r>
      <w:proofErr w:type="gramEnd"/>
      <w:r w:rsidRPr="00195E76">
        <w:rPr>
          <w:rFonts w:asciiTheme="minorHAnsi" w:hAnsiTheme="minorHAnsi" w:cstheme="minorHAnsi"/>
          <w:color w:val="000000"/>
          <w:sz w:val="18"/>
          <w:szCs w:val="18"/>
        </w:rPr>
        <w:t xml:space="preserve"> realizaci této smlouvy a </w:t>
      </w:r>
      <w:proofErr w:type="gramStart"/>
      <w:r w:rsidRPr="00195E76">
        <w:rPr>
          <w:rFonts w:asciiTheme="minorHAnsi" w:hAnsiTheme="minorHAnsi" w:cstheme="minorHAnsi"/>
          <w:color w:val="000000"/>
          <w:sz w:val="18"/>
          <w:szCs w:val="18"/>
        </w:rPr>
        <w:t>v  souvislosti</w:t>
      </w:r>
      <w:proofErr w:type="gramEnd"/>
      <w:r w:rsidRPr="00195E76">
        <w:rPr>
          <w:rFonts w:asciiTheme="minorHAnsi" w:hAnsiTheme="minorHAnsi" w:cstheme="minorHAnsi"/>
          <w:color w:val="000000"/>
          <w:sz w:val="18"/>
          <w:szCs w:val="18"/>
        </w:rPr>
        <w:t xml:space="preserve"> s ní a které jsou chráněny příslušnými obecně závaznými právními předpisy (zejména obchodní tajemství, osobní údaje, </w:t>
      </w:r>
      <w:proofErr w:type="gramStart"/>
      <w:r w:rsidRPr="00195E76">
        <w:rPr>
          <w:rFonts w:asciiTheme="minorHAnsi" w:hAnsiTheme="minorHAnsi" w:cstheme="minorHAnsi"/>
          <w:color w:val="000000"/>
          <w:sz w:val="18"/>
          <w:szCs w:val="18"/>
        </w:rPr>
        <w:t>utajované  informace</w:t>
      </w:r>
      <w:proofErr w:type="gramEnd"/>
      <w:r w:rsidRPr="00195E76">
        <w:rPr>
          <w:rFonts w:asciiTheme="minorHAnsi" w:hAnsiTheme="minorHAnsi" w:cstheme="minorHAnsi"/>
          <w:color w:val="000000"/>
          <w:sz w:val="18"/>
          <w:szCs w:val="18"/>
        </w:rPr>
        <w:t xml:space="preserve">) nebo které objednatel prohlásil za důvěrné. Povinnost mlčenlivosti trvá i po skončení platnosti této smlouvy. Tyto povinnosti se zhotovitel zavazuje zajistit i u všech svých zaměstnanců a subdodavatelů, případně jiných osob, které zhotovitel k realizaci této smlouvy použije.  </w:t>
      </w:r>
    </w:p>
    <w:p w14:paraId="532B9C0F" w14:textId="77777777" w:rsidR="00DC59A5" w:rsidRPr="00195E76" w:rsidRDefault="00DC59A5" w:rsidP="00DC59A5">
      <w:pPr>
        <w:widowControl w:val="0"/>
        <w:spacing w:before="206" w:after="0" w:line="206" w:lineRule="exact"/>
        <w:ind w:left="142" w:hanging="142"/>
        <w:rPr>
          <w:rFonts w:asciiTheme="minorHAnsi" w:hAnsiTheme="minorHAnsi" w:cstheme="minorHAnsi"/>
          <w:color w:val="010302"/>
          <w:u w:val="single"/>
        </w:rPr>
      </w:pPr>
      <w:r w:rsidRPr="00195E76">
        <w:rPr>
          <w:rFonts w:asciiTheme="minorHAnsi" w:hAnsiTheme="minorHAnsi" w:cstheme="minorHAnsi"/>
          <w:color w:val="000000"/>
          <w:sz w:val="18"/>
          <w:szCs w:val="18"/>
          <w:u w:val="single"/>
        </w:rPr>
        <w:t>MATERÁLY, VZORKOVÁNÍ</w:t>
      </w:r>
    </w:p>
    <w:p w14:paraId="4B0EBD6C"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Veškeré výrobky, technologie a materiály použité při stavbě musí odpovídat příslušným ČSN, být schváleny pro použití v ČR a mít příslušné hygienické a bezpečnostní atesty.  Materiály a výrobky musí vyhovovat zákonu č.  22/1997 Sb. o technických požadavcích na výrobky a souvisejícím předpisům zejména vyhlášce č. 268/2009 Sb.</w:t>
      </w:r>
      <w:r w:rsidR="0036117E" w:rsidRPr="00195E76">
        <w:rPr>
          <w:rFonts w:asciiTheme="minorHAnsi" w:hAnsiTheme="minorHAnsi" w:cstheme="minorHAnsi"/>
          <w:color w:val="000000"/>
          <w:sz w:val="18"/>
          <w:szCs w:val="18"/>
        </w:rPr>
        <w:t xml:space="preserve"> </w:t>
      </w:r>
      <w:r w:rsidRPr="00195E76">
        <w:rPr>
          <w:rFonts w:asciiTheme="minorHAnsi" w:hAnsiTheme="minorHAnsi" w:cstheme="minorHAnsi"/>
          <w:color w:val="000000"/>
          <w:sz w:val="18"/>
          <w:szCs w:val="18"/>
        </w:rPr>
        <w:t xml:space="preserve">o technických požadavcích na stavby.  </w:t>
      </w:r>
    </w:p>
    <w:p w14:paraId="0F85A723"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V této dokumentaci uvedené označení dodávek a materiálů tak slouží pouze k určení nejnižších standardů kvality díla. </w:t>
      </w:r>
    </w:p>
    <w:p w14:paraId="1569A775"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color w:val="000000"/>
          <w:sz w:val="18"/>
          <w:szCs w:val="18"/>
        </w:rPr>
        <w:t xml:space="preserve">Uchazeč může navrhnout ekvivalentní dodávky a materiály, avšak s minimálně stejnými technickými parametry, výkony a </w:t>
      </w:r>
      <w:r w:rsidRPr="00195E76">
        <w:rPr>
          <w:rFonts w:asciiTheme="minorHAnsi" w:hAnsiTheme="minorHAnsi" w:cstheme="minorHAnsi"/>
          <w:sz w:val="18"/>
          <w:szCs w:val="18"/>
        </w:rPr>
        <w:t xml:space="preserve">kvalitou. </w:t>
      </w:r>
    </w:p>
    <w:p w14:paraId="114A00C2"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 xml:space="preserve">Stavební materiály nebudou používány, pokud jejich hmotnostní aktivita Radonu je větší než 120 </w:t>
      </w:r>
      <w:proofErr w:type="spellStart"/>
      <w:r w:rsidRPr="00195E76">
        <w:rPr>
          <w:rFonts w:asciiTheme="minorHAnsi" w:hAnsiTheme="minorHAnsi" w:cstheme="minorHAnsi"/>
          <w:sz w:val="18"/>
          <w:szCs w:val="18"/>
        </w:rPr>
        <w:t>Bg</w:t>
      </w:r>
      <w:proofErr w:type="spellEnd"/>
      <w:r w:rsidRPr="00195E76">
        <w:rPr>
          <w:rFonts w:asciiTheme="minorHAnsi" w:hAnsiTheme="minorHAnsi" w:cstheme="minorHAnsi"/>
          <w:sz w:val="18"/>
          <w:szCs w:val="18"/>
        </w:rPr>
        <w:t xml:space="preserve">/kg. </w:t>
      </w:r>
    </w:p>
    <w:p w14:paraId="5F0BD05E" w14:textId="77777777" w:rsidR="00DC59A5" w:rsidRPr="00195E76" w:rsidRDefault="00DC59A5" w:rsidP="00DC59A5">
      <w:pPr>
        <w:widowControl w:val="0"/>
        <w:spacing w:after="0" w:line="206" w:lineRule="exact"/>
        <w:ind w:left="142" w:hanging="142"/>
        <w:jc w:val="both"/>
        <w:rPr>
          <w:rFonts w:asciiTheme="minorHAnsi" w:hAnsiTheme="minorHAnsi" w:cstheme="minorHAnsi"/>
          <w:sz w:val="18"/>
          <w:szCs w:val="18"/>
        </w:rPr>
      </w:pPr>
      <w:r w:rsidRPr="00195E76">
        <w:rPr>
          <w:rFonts w:asciiTheme="minorHAnsi" w:hAnsiTheme="minorHAnsi" w:cstheme="minorHAnsi"/>
          <w:sz w:val="18"/>
          <w:szCs w:val="18"/>
        </w:rPr>
        <w:t>Zhotovitel je povinen všechny výrobky před jejich zabudováním do stavby předložit k odsouhlasení AD a TDO (předložit vzorky), speci</w:t>
      </w:r>
      <w:r w:rsidR="0036117E" w:rsidRPr="00195E76">
        <w:rPr>
          <w:rFonts w:asciiTheme="minorHAnsi" w:hAnsiTheme="minorHAnsi" w:cstheme="minorHAnsi"/>
          <w:sz w:val="18"/>
          <w:szCs w:val="18"/>
        </w:rPr>
        <w:t>á</w:t>
      </w:r>
      <w:r w:rsidRPr="00195E76">
        <w:rPr>
          <w:rFonts w:asciiTheme="minorHAnsi" w:hAnsiTheme="minorHAnsi" w:cstheme="minorHAnsi"/>
          <w:sz w:val="18"/>
          <w:szCs w:val="18"/>
        </w:rPr>
        <w:t xml:space="preserve">lně pak vzorky všech dlažeb, obkladů, podlahových krytin, podhledů, kování, zařizovacích předmětů a dalších vybraných konstrukcí či materiálů </w:t>
      </w:r>
      <w:r w:rsidR="0036117E" w:rsidRPr="00195E76">
        <w:rPr>
          <w:rFonts w:asciiTheme="minorHAnsi" w:hAnsiTheme="minorHAnsi" w:cstheme="minorHAnsi"/>
          <w:sz w:val="18"/>
          <w:szCs w:val="18"/>
        </w:rPr>
        <w:t>ke schválení</w:t>
      </w:r>
      <w:r w:rsidRPr="00195E76">
        <w:rPr>
          <w:rFonts w:asciiTheme="minorHAnsi" w:hAnsiTheme="minorHAnsi" w:cstheme="minorHAnsi"/>
          <w:sz w:val="18"/>
          <w:szCs w:val="18"/>
        </w:rPr>
        <w:t xml:space="preserve"> zástupci TDO a AD před vlastním použitím.  Zhotovitel při návrhu provádění a samotné realizaci díla minimalizuje dopad na životní prostředí resp. podporuje trvale udržitelný rozvoj.  </w:t>
      </w:r>
    </w:p>
    <w:p w14:paraId="63458156" w14:textId="77777777" w:rsidR="00DC59A5" w:rsidRPr="00195E76" w:rsidRDefault="00DC59A5" w:rsidP="00DC59A5">
      <w:pPr>
        <w:widowControl w:val="0"/>
        <w:spacing w:before="209" w:after="0" w:line="206" w:lineRule="exact"/>
        <w:ind w:left="142" w:hanging="142"/>
        <w:rPr>
          <w:rFonts w:asciiTheme="minorHAnsi" w:hAnsiTheme="minorHAnsi" w:cstheme="minorHAnsi"/>
          <w:sz w:val="18"/>
          <w:szCs w:val="18"/>
        </w:rPr>
      </w:pPr>
      <w:r w:rsidRPr="00195E76">
        <w:rPr>
          <w:rFonts w:asciiTheme="minorHAnsi" w:hAnsiTheme="minorHAnsi" w:cstheme="minorHAnsi"/>
          <w:sz w:val="18"/>
          <w:szCs w:val="18"/>
          <w:u w:val="single"/>
        </w:rPr>
        <w:t>VJEZD DO AREÁLU, PARKOVÁNÍ</w:t>
      </w:r>
      <w:r w:rsidRPr="00195E76">
        <w:rPr>
          <w:rFonts w:asciiTheme="minorHAnsi" w:hAnsiTheme="minorHAnsi" w:cstheme="minorHAnsi"/>
          <w:sz w:val="18"/>
          <w:szCs w:val="18"/>
        </w:rPr>
        <w:t xml:space="preserve">  </w:t>
      </w:r>
    </w:p>
    <w:p w14:paraId="7C7F9C4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sz w:val="18"/>
          <w:szCs w:val="18"/>
        </w:rPr>
        <w:t xml:space="preserve">Vjezd do areálu bude umožněn pouze na základě vjezdové karty. Při uzavřené smlouvě obdrží Zhotovitel potřebný počet karet na období realizace zakázky. V žádném případě nesmí dojít k zamezení průjezdu po komunikaci pro sanitní vozy či vozidla </w:t>
      </w:r>
      <w:r w:rsidRPr="00195E76">
        <w:rPr>
          <w:rFonts w:asciiTheme="minorHAnsi" w:hAnsiTheme="minorHAnsi" w:cstheme="minorHAnsi"/>
          <w:color w:val="000000"/>
          <w:sz w:val="18"/>
          <w:szCs w:val="18"/>
        </w:rPr>
        <w:t xml:space="preserve">vnitřních služeb. Zhotovitel je povinen vjezdové karty vrátit objednateli do 2 pracovních dnů od předání a převzetí díla. </w:t>
      </w:r>
    </w:p>
    <w:p w14:paraId="469A458D" w14:textId="77777777" w:rsidR="00DC59A5" w:rsidRPr="00195E76" w:rsidRDefault="00DC59A5" w:rsidP="00DC59A5">
      <w:pPr>
        <w:widowControl w:val="0"/>
        <w:spacing w:before="207"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DOPRAVNÍ ZNAČENÍ</w:t>
      </w:r>
      <w:r w:rsidRPr="00195E76">
        <w:rPr>
          <w:rFonts w:asciiTheme="minorHAnsi" w:hAnsiTheme="minorHAnsi" w:cstheme="minorHAnsi"/>
          <w:color w:val="000000"/>
          <w:sz w:val="18"/>
          <w:szCs w:val="18"/>
        </w:rPr>
        <w:t xml:space="preserve">  </w:t>
      </w:r>
    </w:p>
    <w:p w14:paraId="276B0745"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10302"/>
        </w:rPr>
      </w:pPr>
      <w:r w:rsidRPr="00195E76">
        <w:rPr>
          <w:rFonts w:asciiTheme="minorHAnsi" w:hAnsiTheme="minorHAnsi" w:cstheme="minorHAnsi"/>
          <w:color w:val="000000"/>
          <w:sz w:val="18"/>
          <w:szCs w:val="18"/>
        </w:rPr>
        <w:t>Zhotovitel zajistí na své náklady dopravní značení spojené s prováděním stavby. Současně zhotovitel odpovídá za správnost provedení dopravního značení v areálu i mimo něj. Zhotovitel je odpovědný za projednání umístění, přemístění a jiné nakládání s dopravním značením s příslušnými orgány. Pokud budou stavební práce prováděny mimo pracovní dny (počet pracovníků, vozidla atd.) je třeba předem dohodnout s odpovědným pracovníkem NeZN, aby byl zajištěn přehled o pohybu zaměstnanců zhotovitele.</w:t>
      </w:r>
      <w:r w:rsidRPr="00195E76">
        <w:rPr>
          <w:rFonts w:asciiTheme="minorHAnsi" w:hAnsiTheme="minorHAnsi" w:cstheme="minorHAnsi"/>
          <w:color w:val="FF0000"/>
          <w:sz w:val="18"/>
          <w:szCs w:val="18"/>
        </w:rPr>
        <w:t xml:space="preserve"> </w:t>
      </w:r>
      <w:r w:rsidRPr="00195E76">
        <w:rPr>
          <w:rFonts w:asciiTheme="minorHAnsi" w:hAnsiTheme="minorHAnsi" w:cstheme="minorHAnsi"/>
          <w:color w:val="000000"/>
          <w:sz w:val="18"/>
          <w:szCs w:val="18"/>
        </w:rPr>
        <w:t xml:space="preserve">  </w:t>
      </w:r>
    </w:p>
    <w:p w14:paraId="50029BC3" w14:textId="77777777" w:rsidR="00DC59A5" w:rsidRPr="00195E76" w:rsidRDefault="00DC59A5" w:rsidP="00DC59A5">
      <w:pPr>
        <w:widowControl w:val="0"/>
        <w:spacing w:before="208" w:after="0" w:line="206" w:lineRule="exact"/>
        <w:ind w:left="142" w:hanging="142"/>
        <w:rPr>
          <w:rFonts w:asciiTheme="minorHAnsi" w:hAnsiTheme="minorHAnsi" w:cstheme="minorHAnsi"/>
          <w:color w:val="000000"/>
          <w:sz w:val="18"/>
          <w:szCs w:val="18"/>
        </w:rPr>
      </w:pPr>
      <w:r w:rsidRPr="00195E76">
        <w:rPr>
          <w:rFonts w:asciiTheme="minorHAnsi" w:hAnsiTheme="minorHAnsi" w:cstheme="minorHAnsi"/>
          <w:color w:val="000000"/>
          <w:sz w:val="18"/>
          <w:szCs w:val="18"/>
          <w:u w:val="single"/>
        </w:rPr>
        <w:t>NÁKLADY NA PODMÍNKY REALIZACE</w:t>
      </w:r>
      <w:r w:rsidRPr="00195E76">
        <w:rPr>
          <w:rFonts w:asciiTheme="minorHAnsi" w:hAnsiTheme="minorHAnsi" w:cstheme="minorHAnsi"/>
          <w:color w:val="000000"/>
          <w:sz w:val="18"/>
          <w:szCs w:val="18"/>
        </w:rPr>
        <w:t xml:space="preserve"> </w:t>
      </w:r>
    </w:p>
    <w:p w14:paraId="0F1E5C70" w14:textId="77777777" w:rsidR="00DC59A5" w:rsidRPr="00195E76" w:rsidRDefault="00DC59A5" w:rsidP="00DC59A5">
      <w:pPr>
        <w:widowControl w:val="0"/>
        <w:spacing w:after="0" w:line="206" w:lineRule="exact"/>
        <w:ind w:left="142" w:hanging="142"/>
        <w:jc w:val="both"/>
        <w:rPr>
          <w:rFonts w:asciiTheme="minorHAnsi" w:hAnsiTheme="minorHAnsi" w:cstheme="minorHAnsi"/>
          <w:color w:val="000000"/>
          <w:sz w:val="18"/>
          <w:szCs w:val="18"/>
        </w:rPr>
      </w:pPr>
      <w:r w:rsidRPr="00195E76">
        <w:rPr>
          <w:rFonts w:asciiTheme="minorHAnsi" w:hAnsiTheme="minorHAnsi" w:cstheme="minorHAnsi"/>
          <w:color w:val="000000"/>
          <w:sz w:val="18"/>
          <w:szCs w:val="18"/>
        </w:rPr>
        <w:t xml:space="preserve">Zhotovitel stavby (případně subdodavatel profesní části), vyčíslí v cenové nabídce náklady na veškeré potřebné pomocné práce a materiály související s provedením díla, přestože nemusí být v díle zabudovány, včetně ochranných konstrukcí lešení. V ceně dodávek bude zahrnuta i jeho doprava, montáž, demontáž a náklady spojené s pronájmem. V případě použití vnějšího lešení bude součástí tohoto lešení i ochranná síť v celé ploše pro zamezení šíření prachu a zamezení pádu předmětů. Ve své ceně zhotovitel zohlední náklady pro dočasné pronájmy ploch pro účely realizace této stavby.   </w:t>
      </w:r>
    </w:p>
    <w:p w14:paraId="1ACCEAF0" w14:textId="77777777" w:rsidR="00DC59A5" w:rsidRPr="00195E76" w:rsidRDefault="00DC59A5" w:rsidP="00DC59A5">
      <w:pPr>
        <w:widowControl w:val="0"/>
        <w:spacing w:after="139" w:line="240" w:lineRule="auto"/>
        <w:ind w:left="142" w:hanging="142"/>
        <w:rPr>
          <w:rFonts w:asciiTheme="minorHAnsi" w:hAnsiTheme="minorHAnsi" w:cstheme="minorHAnsi"/>
          <w:color w:val="000000"/>
          <w:sz w:val="24"/>
          <w:szCs w:val="24"/>
        </w:rPr>
      </w:pPr>
    </w:p>
    <w:p w14:paraId="425DC025" w14:textId="77777777" w:rsidR="00DC59A5" w:rsidRPr="00195E76" w:rsidRDefault="00DC59A5" w:rsidP="00DC59A5">
      <w:pPr>
        <w:widowControl w:val="0"/>
        <w:spacing w:after="0" w:line="206" w:lineRule="exact"/>
        <w:ind w:left="142" w:hanging="142"/>
        <w:rPr>
          <w:rFonts w:asciiTheme="minorHAnsi" w:hAnsiTheme="minorHAnsi" w:cstheme="minorHAnsi"/>
          <w:color w:val="010302"/>
          <w:sz w:val="18"/>
          <w:szCs w:val="18"/>
        </w:rPr>
      </w:pPr>
      <w:r w:rsidRPr="00195E76">
        <w:rPr>
          <w:rFonts w:asciiTheme="minorHAnsi" w:hAnsiTheme="minorHAnsi" w:cstheme="minorHAnsi"/>
          <w:noProof/>
          <w:sz w:val="18"/>
          <w:szCs w:val="18"/>
        </w:rPr>
        <w:t xml:space="preserve">V části, ve které se obsah této přílohy liší od obsahu samotné smlouvy, mají ustanovení smlouvy přednost před ustanoveními této přílohy. </w:t>
      </w:r>
    </w:p>
    <w:p w14:paraId="21A125CF" w14:textId="1F435997" w:rsidR="00D42F41" w:rsidRDefault="00D42F41">
      <w:pPr>
        <w:spacing w:after="0" w:line="240" w:lineRule="auto"/>
        <w:rPr>
          <w:rFonts w:asciiTheme="minorHAnsi" w:hAnsiTheme="minorHAnsi" w:cstheme="minorHAnsi"/>
          <w:color w:val="000000"/>
          <w:sz w:val="18"/>
          <w:szCs w:val="18"/>
        </w:rPr>
      </w:pPr>
      <w:r>
        <w:rPr>
          <w:rFonts w:asciiTheme="minorHAnsi" w:hAnsiTheme="minorHAnsi" w:cstheme="minorHAnsi"/>
          <w:color w:val="000000"/>
          <w:sz w:val="18"/>
          <w:szCs w:val="18"/>
        </w:rPr>
        <w:br w:type="page"/>
      </w:r>
    </w:p>
    <w:p w14:paraId="4E73F604" w14:textId="6E9BE8D8" w:rsidR="00237719" w:rsidRPr="00237719" w:rsidRDefault="00237719" w:rsidP="00B053A6">
      <w:pPr>
        <w:pStyle w:val="Normlnweb"/>
        <w:shd w:val="clear" w:color="auto" w:fill="FFFFFF"/>
        <w:rPr>
          <w:rFonts w:asciiTheme="minorHAnsi" w:hAnsiTheme="minorHAnsi" w:cstheme="minorHAnsi"/>
          <w:b/>
          <w:bCs/>
          <w:u w:val="single"/>
        </w:rPr>
      </w:pPr>
      <w:r>
        <w:rPr>
          <w:rFonts w:asciiTheme="minorHAnsi" w:hAnsiTheme="minorHAnsi" w:cstheme="minorHAnsi"/>
          <w:b/>
          <w:bCs/>
          <w:u w:val="single"/>
        </w:rPr>
        <w:lastRenderedPageBreak/>
        <w:t>Příloha č. 2</w:t>
      </w:r>
    </w:p>
    <w:p w14:paraId="14E1676E" w14:textId="77777777" w:rsidR="004A34D1" w:rsidRPr="00195E76" w:rsidRDefault="00647830" w:rsidP="00647830">
      <w:pPr>
        <w:pStyle w:val="Normlnweb"/>
        <w:shd w:val="clear" w:color="auto" w:fill="FFFFFF"/>
        <w:jc w:val="center"/>
        <w:rPr>
          <w:rFonts w:asciiTheme="minorHAnsi" w:hAnsiTheme="minorHAnsi" w:cstheme="minorHAnsi"/>
        </w:rPr>
      </w:pPr>
      <w:r w:rsidRPr="00195E76">
        <w:rPr>
          <w:rFonts w:asciiTheme="minorHAnsi" w:hAnsiTheme="minorHAnsi" w:cstheme="minorHAnsi"/>
          <w:noProof/>
        </w:rPr>
        <w:drawing>
          <wp:inline distT="0" distB="0" distL="0" distR="0" wp14:anchorId="2FAE9D57" wp14:editId="15652205">
            <wp:extent cx="5152690" cy="8884693"/>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68182" cy="8911405"/>
                    </a:xfrm>
                    <a:prstGeom prst="rect">
                      <a:avLst/>
                    </a:prstGeom>
                    <a:noFill/>
                    <a:ln>
                      <a:noFill/>
                    </a:ln>
                  </pic:spPr>
                </pic:pic>
              </a:graphicData>
            </a:graphic>
          </wp:inline>
        </w:drawing>
      </w:r>
    </w:p>
    <w:p w14:paraId="26499A24" w14:textId="77777777" w:rsidR="004A34D1" w:rsidRPr="00195E76" w:rsidRDefault="00647830" w:rsidP="00984FBB">
      <w:pPr>
        <w:pStyle w:val="Normlnweb"/>
        <w:shd w:val="clear" w:color="auto" w:fill="FFFFFF"/>
        <w:rPr>
          <w:rFonts w:asciiTheme="minorHAnsi" w:hAnsiTheme="minorHAnsi" w:cstheme="minorHAnsi"/>
        </w:rPr>
      </w:pPr>
      <w:r w:rsidRPr="00195E76">
        <w:rPr>
          <w:rFonts w:asciiTheme="minorHAnsi" w:hAnsiTheme="minorHAnsi" w:cstheme="minorHAnsi"/>
          <w:noProof/>
        </w:rPr>
        <w:lastRenderedPageBreak/>
        <w:drawing>
          <wp:inline distT="0" distB="0" distL="0" distR="0" wp14:anchorId="47E926B5" wp14:editId="1FA790BD">
            <wp:extent cx="5429250" cy="9304317"/>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30267" cy="9306059"/>
                    </a:xfrm>
                    <a:prstGeom prst="rect">
                      <a:avLst/>
                    </a:prstGeom>
                    <a:noFill/>
                    <a:ln>
                      <a:noFill/>
                    </a:ln>
                  </pic:spPr>
                </pic:pic>
              </a:graphicData>
            </a:graphic>
          </wp:inline>
        </w:drawing>
      </w:r>
    </w:p>
    <w:p w14:paraId="70AB0CE0" w14:textId="77777777" w:rsidR="006D5743" w:rsidRPr="00237719" w:rsidRDefault="006D5743" w:rsidP="00B053A6">
      <w:pPr>
        <w:spacing w:after="0" w:line="240" w:lineRule="auto"/>
        <w:rPr>
          <w:rFonts w:asciiTheme="minorHAnsi" w:hAnsiTheme="minorHAnsi" w:cstheme="minorHAnsi"/>
          <w:b/>
          <w:u w:val="single"/>
        </w:rPr>
      </w:pPr>
      <w:r w:rsidRPr="00237719">
        <w:rPr>
          <w:rFonts w:asciiTheme="minorHAnsi" w:hAnsiTheme="minorHAnsi" w:cstheme="minorHAnsi"/>
          <w:b/>
          <w:u w:val="single"/>
        </w:rPr>
        <w:lastRenderedPageBreak/>
        <w:t xml:space="preserve">Příloha č. </w:t>
      </w:r>
      <w:r w:rsidR="00984FBB" w:rsidRPr="00237719">
        <w:rPr>
          <w:rFonts w:asciiTheme="minorHAnsi" w:hAnsiTheme="minorHAnsi" w:cstheme="minorHAnsi"/>
          <w:b/>
          <w:u w:val="single"/>
        </w:rPr>
        <w:t>3</w:t>
      </w:r>
      <w:r w:rsidRPr="00237719">
        <w:rPr>
          <w:rFonts w:asciiTheme="minorHAnsi" w:hAnsiTheme="minorHAnsi" w:cstheme="minorHAnsi"/>
          <w:b/>
          <w:u w:val="single"/>
        </w:rPr>
        <w:t>:</w:t>
      </w:r>
    </w:p>
    <w:p w14:paraId="6D19D73F" w14:textId="77777777" w:rsidR="006D5743" w:rsidRPr="002363B7" w:rsidRDefault="006D5743" w:rsidP="001B0059">
      <w:pPr>
        <w:spacing w:after="0" w:line="240" w:lineRule="auto"/>
        <w:rPr>
          <w:rFonts w:asciiTheme="minorHAnsi" w:hAnsiTheme="minorHAnsi" w:cstheme="minorHAnsi"/>
          <w:sz w:val="20"/>
          <w:szCs w:val="20"/>
        </w:rPr>
      </w:pPr>
    </w:p>
    <w:p w14:paraId="13637F0E" w14:textId="77777777" w:rsidR="00BF5E31" w:rsidRPr="00237719" w:rsidRDefault="00976615" w:rsidP="00BF5E31">
      <w:pPr>
        <w:pStyle w:val="Normlnweb"/>
        <w:shd w:val="clear" w:color="auto" w:fill="FFFFFF"/>
        <w:rPr>
          <w:rFonts w:asciiTheme="minorHAnsi" w:hAnsiTheme="minorHAnsi" w:cstheme="minorHAnsi"/>
          <w:b/>
          <w:bCs/>
        </w:rPr>
      </w:pPr>
      <w:r w:rsidRPr="00237719">
        <w:rPr>
          <w:rFonts w:asciiTheme="minorHAnsi" w:hAnsiTheme="minorHAnsi" w:cstheme="minorHAnsi"/>
          <w:b/>
          <w:bCs/>
        </w:rPr>
        <w:t>P</w:t>
      </w:r>
      <w:r w:rsidR="00965DC0" w:rsidRPr="00237719">
        <w:rPr>
          <w:rFonts w:asciiTheme="minorHAnsi" w:hAnsiTheme="minorHAnsi" w:cstheme="minorHAnsi"/>
          <w:b/>
          <w:bCs/>
        </w:rPr>
        <w:t>oložkový rozpočet zhotovitele</w:t>
      </w:r>
      <w:r w:rsidR="00BF5E31" w:rsidRPr="00237719">
        <w:rPr>
          <w:rFonts w:asciiTheme="minorHAnsi" w:hAnsiTheme="minorHAnsi" w:cstheme="minorHAnsi"/>
          <w:b/>
          <w:bCs/>
        </w:rPr>
        <w:t xml:space="preserve"> </w:t>
      </w:r>
    </w:p>
    <w:p w14:paraId="6B0DF69A" w14:textId="77777777" w:rsidR="00D918BB" w:rsidRPr="00237719" w:rsidRDefault="00445873" w:rsidP="001B0059">
      <w:pPr>
        <w:spacing w:after="0" w:line="240" w:lineRule="auto"/>
        <w:rPr>
          <w:rFonts w:asciiTheme="minorHAnsi" w:hAnsiTheme="minorHAnsi" w:cstheme="minorHAnsi"/>
        </w:rPr>
      </w:pPr>
      <w:r w:rsidRPr="00237719">
        <w:rPr>
          <w:rFonts w:asciiTheme="minorHAnsi" w:hAnsiTheme="minorHAnsi" w:cstheme="minorHAnsi"/>
          <w:i/>
        </w:rPr>
        <w:t>(vyplní zhotovitel)</w:t>
      </w:r>
    </w:p>
    <w:p w14:paraId="2051CC54" w14:textId="08FD17E8" w:rsidR="00237719" w:rsidRDefault="00237719">
      <w:pPr>
        <w:spacing w:after="0" w:line="240" w:lineRule="auto"/>
        <w:rPr>
          <w:rFonts w:asciiTheme="minorHAnsi" w:hAnsiTheme="minorHAnsi" w:cstheme="minorHAnsi"/>
          <w:b/>
          <w:sz w:val="24"/>
          <w:szCs w:val="24"/>
          <w:u w:val="single"/>
        </w:rPr>
      </w:pPr>
      <w:r>
        <w:rPr>
          <w:rFonts w:asciiTheme="minorHAnsi" w:hAnsiTheme="minorHAnsi" w:cstheme="minorHAnsi"/>
          <w:b/>
          <w:sz w:val="24"/>
          <w:szCs w:val="24"/>
          <w:u w:val="single"/>
        </w:rPr>
        <w:br w:type="page"/>
      </w:r>
    </w:p>
    <w:p w14:paraId="2FF30612" w14:textId="77777777" w:rsidR="00073F67" w:rsidRPr="00237719" w:rsidRDefault="00073F67" w:rsidP="00B053A6">
      <w:pPr>
        <w:spacing w:after="0" w:line="240" w:lineRule="auto"/>
        <w:rPr>
          <w:rFonts w:asciiTheme="minorHAnsi" w:hAnsiTheme="minorHAnsi" w:cstheme="minorHAnsi"/>
          <w:b/>
          <w:u w:val="single"/>
        </w:rPr>
      </w:pPr>
      <w:r w:rsidRPr="00237719">
        <w:rPr>
          <w:rFonts w:asciiTheme="minorHAnsi" w:hAnsiTheme="minorHAnsi" w:cstheme="minorHAnsi"/>
          <w:b/>
          <w:u w:val="single"/>
        </w:rPr>
        <w:lastRenderedPageBreak/>
        <w:t xml:space="preserve">Příloha č. </w:t>
      </w:r>
      <w:r w:rsidR="00984FBB" w:rsidRPr="00237719">
        <w:rPr>
          <w:rFonts w:asciiTheme="minorHAnsi" w:hAnsiTheme="minorHAnsi" w:cstheme="minorHAnsi"/>
          <w:b/>
          <w:u w:val="single"/>
        </w:rPr>
        <w:t>4</w:t>
      </w:r>
      <w:r w:rsidRPr="00237719">
        <w:rPr>
          <w:rFonts w:asciiTheme="minorHAnsi" w:hAnsiTheme="minorHAnsi" w:cstheme="minorHAnsi"/>
          <w:b/>
          <w:u w:val="single"/>
        </w:rPr>
        <w:t>:</w:t>
      </w:r>
    </w:p>
    <w:p w14:paraId="48233FCB" w14:textId="77777777" w:rsidR="00D918BB" w:rsidRPr="00237719" w:rsidRDefault="00D918BB" w:rsidP="00D918BB">
      <w:pPr>
        <w:spacing w:after="0" w:line="240" w:lineRule="auto"/>
        <w:rPr>
          <w:rFonts w:asciiTheme="minorHAnsi" w:hAnsiTheme="minorHAnsi" w:cstheme="minorHAnsi"/>
          <w:b/>
          <w:bCs/>
        </w:rPr>
      </w:pPr>
      <w:r w:rsidRPr="00237719">
        <w:rPr>
          <w:rFonts w:asciiTheme="minorHAnsi" w:hAnsiTheme="minorHAnsi" w:cstheme="minorHAnsi"/>
          <w:b/>
          <w:bCs/>
        </w:rPr>
        <w:t>Harmonogram prací</w:t>
      </w:r>
    </w:p>
    <w:p w14:paraId="0B531C00" w14:textId="6FC65E5D" w:rsidR="00E77632" w:rsidRDefault="00445873" w:rsidP="00D918BB">
      <w:pPr>
        <w:spacing w:after="0" w:line="240" w:lineRule="auto"/>
        <w:rPr>
          <w:rFonts w:asciiTheme="minorHAnsi" w:hAnsiTheme="minorHAnsi" w:cstheme="minorHAnsi"/>
          <w:i/>
        </w:rPr>
      </w:pPr>
      <w:bookmarkStart w:id="5" w:name="_Hlk143595198"/>
      <w:r w:rsidRPr="00237719">
        <w:rPr>
          <w:rFonts w:asciiTheme="minorHAnsi" w:hAnsiTheme="minorHAnsi" w:cstheme="minorHAnsi"/>
          <w:i/>
        </w:rPr>
        <w:t>(vyplní zhotovitel)</w:t>
      </w:r>
      <w:bookmarkEnd w:id="5"/>
    </w:p>
    <w:p w14:paraId="281F0B80" w14:textId="77777777" w:rsidR="00E77632" w:rsidRDefault="00E77632">
      <w:pPr>
        <w:spacing w:after="0" w:line="240" w:lineRule="auto"/>
        <w:rPr>
          <w:rFonts w:asciiTheme="minorHAnsi" w:hAnsiTheme="minorHAnsi" w:cstheme="minorHAnsi"/>
          <w:i/>
        </w:rPr>
      </w:pPr>
      <w:r>
        <w:rPr>
          <w:rFonts w:asciiTheme="minorHAnsi" w:hAnsiTheme="minorHAnsi" w:cstheme="minorHAnsi"/>
          <w:i/>
        </w:rPr>
        <w:br w:type="page"/>
      </w:r>
    </w:p>
    <w:p w14:paraId="2C314368" w14:textId="3D7DC67C" w:rsidR="00E77632" w:rsidRPr="00237719" w:rsidRDefault="00E77632" w:rsidP="00E77632">
      <w:pPr>
        <w:spacing w:after="0" w:line="240" w:lineRule="auto"/>
        <w:rPr>
          <w:rFonts w:asciiTheme="minorHAnsi" w:hAnsiTheme="minorHAnsi" w:cstheme="minorHAnsi"/>
          <w:b/>
          <w:u w:val="single"/>
        </w:rPr>
      </w:pPr>
      <w:r w:rsidRPr="00237719">
        <w:rPr>
          <w:rFonts w:asciiTheme="minorHAnsi" w:hAnsiTheme="minorHAnsi" w:cstheme="minorHAnsi"/>
          <w:b/>
          <w:u w:val="single"/>
        </w:rPr>
        <w:lastRenderedPageBreak/>
        <w:t xml:space="preserve">Příloha č. </w:t>
      </w:r>
      <w:r>
        <w:rPr>
          <w:rFonts w:asciiTheme="minorHAnsi" w:hAnsiTheme="minorHAnsi" w:cstheme="minorHAnsi"/>
          <w:b/>
          <w:u w:val="single"/>
        </w:rPr>
        <w:t>5</w:t>
      </w:r>
      <w:r w:rsidRPr="00237719">
        <w:rPr>
          <w:rFonts w:asciiTheme="minorHAnsi" w:hAnsiTheme="minorHAnsi" w:cstheme="minorHAnsi"/>
          <w:b/>
          <w:u w:val="single"/>
        </w:rPr>
        <w:t>:</w:t>
      </w:r>
    </w:p>
    <w:p w14:paraId="78F3B6F5" w14:textId="77777777" w:rsidR="00E77632" w:rsidRPr="002363B7" w:rsidRDefault="00E77632" w:rsidP="00E77632">
      <w:pPr>
        <w:spacing w:after="0" w:line="240" w:lineRule="auto"/>
        <w:rPr>
          <w:rFonts w:asciiTheme="minorHAnsi" w:hAnsiTheme="minorHAnsi" w:cstheme="minorHAnsi"/>
          <w:sz w:val="20"/>
          <w:szCs w:val="20"/>
        </w:rPr>
      </w:pPr>
    </w:p>
    <w:p w14:paraId="38BECE77" w14:textId="0126C09B" w:rsidR="00E77632" w:rsidRPr="00237719" w:rsidRDefault="00E77632" w:rsidP="00E77632">
      <w:pPr>
        <w:spacing w:after="0" w:line="240" w:lineRule="auto"/>
        <w:rPr>
          <w:rFonts w:asciiTheme="minorHAnsi" w:hAnsiTheme="minorHAnsi" w:cstheme="minorHAnsi"/>
          <w:b/>
          <w:bCs/>
        </w:rPr>
      </w:pPr>
      <w:r>
        <w:rPr>
          <w:rFonts w:asciiTheme="minorHAnsi" w:hAnsiTheme="minorHAnsi" w:cstheme="minorHAnsi"/>
          <w:b/>
          <w:bCs/>
        </w:rPr>
        <w:t>Specifikace díla</w:t>
      </w:r>
    </w:p>
    <w:p w14:paraId="3A873343" w14:textId="77777777" w:rsidR="00445873" w:rsidRPr="00237719" w:rsidRDefault="00445873" w:rsidP="00D918BB">
      <w:pPr>
        <w:spacing w:after="0" w:line="240" w:lineRule="auto"/>
        <w:rPr>
          <w:rFonts w:asciiTheme="minorHAnsi" w:hAnsiTheme="minorHAnsi" w:cstheme="minorHAnsi"/>
          <w:i/>
        </w:rPr>
      </w:pPr>
    </w:p>
    <w:p w14:paraId="5B09AC86" w14:textId="769E3BBD" w:rsidR="00192994" w:rsidRPr="00192994" w:rsidRDefault="00192994" w:rsidP="00192994">
      <w:pPr>
        <w:spacing w:after="0" w:line="240" w:lineRule="auto"/>
        <w:rPr>
          <w:rFonts w:asciiTheme="minorHAnsi" w:hAnsiTheme="minorHAnsi" w:cstheme="minorHAnsi"/>
          <w:i/>
          <w:sz w:val="20"/>
          <w:szCs w:val="20"/>
        </w:rPr>
      </w:pPr>
      <w:bookmarkStart w:id="6" w:name="bookmark0"/>
      <w:r w:rsidRPr="00192994">
        <w:rPr>
          <w:rFonts w:asciiTheme="minorHAnsi" w:hAnsiTheme="minorHAnsi" w:cstheme="minorHAnsi"/>
          <w:b/>
          <w:bCs/>
          <w:i/>
          <w:sz w:val="20"/>
          <w:szCs w:val="20"/>
          <w:u w:val="single"/>
        </w:rPr>
        <w:t xml:space="preserve">Popis předmětu </w:t>
      </w:r>
      <w:r>
        <w:rPr>
          <w:rFonts w:asciiTheme="minorHAnsi" w:hAnsiTheme="minorHAnsi" w:cstheme="minorHAnsi"/>
          <w:b/>
          <w:bCs/>
          <w:i/>
          <w:sz w:val="20"/>
          <w:szCs w:val="20"/>
          <w:u w:val="single"/>
        </w:rPr>
        <w:t>plnění</w:t>
      </w:r>
      <w:r w:rsidRPr="00192994">
        <w:rPr>
          <w:rFonts w:asciiTheme="minorHAnsi" w:hAnsiTheme="minorHAnsi" w:cstheme="minorHAnsi"/>
          <w:b/>
          <w:bCs/>
          <w:i/>
          <w:sz w:val="20"/>
          <w:szCs w:val="20"/>
          <w:u w:val="single"/>
        </w:rPr>
        <w:t>:</w:t>
      </w:r>
      <w:bookmarkEnd w:id="6"/>
    </w:p>
    <w:p w14:paraId="1D2C863F" w14:textId="77777777" w:rsidR="00192994" w:rsidRPr="00192994" w:rsidRDefault="00192994" w:rsidP="00192994">
      <w:pPr>
        <w:spacing w:after="0" w:line="240" w:lineRule="auto"/>
        <w:rPr>
          <w:rFonts w:asciiTheme="minorHAnsi" w:hAnsiTheme="minorHAnsi" w:cstheme="minorHAnsi"/>
          <w:i/>
          <w:sz w:val="20"/>
          <w:szCs w:val="20"/>
        </w:rPr>
      </w:pPr>
      <w:r w:rsidRPr="00192994">
        <w:rPr>
          <w:rFonts w:asciiTheme="minorHAnsi" w:hAnsiTheme="minorHAnsi" w:cstheme="minorHAnsi"/>
          <w:i/>
          <w:sz w:val="20"/>
          <w:szCs w:val="20"/>
        </w:rPr>
        <w:t>Okna budou navržena z plastových profilům středovým těsněním stavební hloubky minimálně 76 mm s hodnotou tepelného prostupu rámu Uf-1,0 W/m</w:t>
      </w:r>
      <w:r w:rsidRPr="00192994">
        <w:rPr>
          <w:rFonts w:asciiTheme="minorHAnsi" w:hAnsiTheme="minorHAnsi" w:cstheme="minorHAnsi"/>
          <w:i/>
          <w:sz w:val="20"/>
          <w:szCs w:val="20"/>
          <w:vertAlign w:val="superscript"/>
        </w:rPr>
        <w:t>2</w:t>
      </w:r>
      <w:r w:rsidRPr="00192994">
        <w:rPr>
          <w:rFonts w:asciiTheme="minorHAnsi" w:hAnsiTheme="minorHAnsi" w:cstheme="minorHAnsi"/>
          <w:i/>
          <w:sz w:val="20"/>
          <w:szCs w:val="20"/>
        </w:rPr>
        <w:t>.K.</w:t>
      </w:r>
    </w:p>
    <w:p w14:paraId="5026D223" w14:textId="77777777" w:rsidR="00192994" w:rsidRPr="00192994" w:rsidRDefault="00192994" w:rsidP="00192994">
      <w:pPr>
        <w:spacing w:after="0" w:line="240" w:lineRule="auto"/>
        <w:rPr>
          <w:rFonts w:asciiTheme="minorHAnsi" w:hAnsiTheme="minorHAnsi" w:cstheme="minorHAnsi"/>
          <w:i/>
          <w:sz w:val="20"/>
          <w:szCs w:val="20"/>
        </w:rPr>
      </w:pPr>
      <w:r w:rsidRPr="00192994">
        <w:rPr>
          <w:rFonts w:asciiTheme="minorHAnsi" w:hAnsiTheme="minorHAnsi" w:cstheme="minorHAnsi"/>
          <w:i/>
          <w:sz w:val="20"/>
          <w:szCs w:val="20"/>
        </w:rPr>
        <w:t xml:space="preserve">Zasklení požadujeme čirým izolačním trojsklem s hodnotou </w:t>
      </w:r>
      <w:proofErr w:type="spellStart"/>
      <w:r w:rsidRPr="00192994">
        <w:rPr>
          <w:rFonts w:asciiTheme="minorHAnsi" w:hAnsiTheme="minorHAnsi" w:cstheme="minorHAnsi"/>
          <w:i/>
          <w:sz w:val="20"/>
          <w:szCs w:val="20"/>
        </w:rPr>
        <w:t>Ug</w:t>
      </w:r>
      <w:proofErr w:type="spellEnd"/>
      <w:r w:rsidRPr="00192994">
        <w:rPr>
          <w:rFonts w:asciiTheme="minorHAnsi" w:hAnsiTheme="minorHAnsi" w:cstheme="minorHAnsi"/>
          <w:i/>
          <w:sz w:val="20"/>
          <w:szCs w:val="20"/>
        </w:rPr>
        <w:t>=0,6W/m2.</w:t>
      </w:r>
      <w:proofErr w:type="gramStart"/>
      <w:r w:rsidRPr="00192994">
        <w:rPr>
          <w:rFonts w:asciiTheme="minorHAnsi" w:hAnsiTheme="minorHAnsi" w:cstheme="minorHAnsi"/>
          <w:i/>
          <w:sz w:val="20"/>
          <w:szCs w:val="20"/>
        </w:rPr>
        <w:t>K..Celková</w:t>
      </w:r>
      <w:proofErr w:type="gramEnd"/>
      <w:r w:rsidRPr="00192994">
        <w:rPr>
          <w:rFonts w:asciiTheme="minorHAnsi" w:hAnsiTheme="minorHAnsi" w:cstheme="minorHAnsi"/>
          <w:i/>
          <w:sz w:val="20"/>
          <w:szCs w:val="20"/>
        </w:rPr>
        <w:t xml:space="preserve"> hodnota tepelného prostupu Uw^O,</w:t>
      </w:r>
      <w:proofErr w:type="gramStart"/>
      <w:r w:rsidRPr="00192994">
        <w:rPr>
          <w:rFonts w:asciiTheme="minorHAnsi" w:hAnsiTheme="minorHAnsi" w:cstheme="minorHAnsi"/>
          <w:i/>
          <w:sz w:val="20"/>
          <w:szCs w:val="20"/>
        </w:rPr>
        <w:t>82W</w:t>
      </w:r>
      <w:proofErr w:type="gramEnd"/>
      <w:r w:rsidRPr="00192994">
        <w:rPr>
          <w:rFonts w:asciiTheme="minorHAnsi" w:hAnsiTheme="minorHAnsi" w:cstheme="minorHAnsi"/>
          <w:i/>
          <w:sz w:val="20"/>
          <w:szCs w:val="20"/>
        </w:rPr>
        <w:t>/m</w:t>
      </w:r>
      <w:r w:rsidRPr="00192994">
        <w:rPr>
          <w:rFonts w:asciiTheme="minorHAnsi" w:hAnsiTheme="minorHAnsi" w:cstheme="minorHAnsi"/>
          <w:i/>
          <w:sz w:val="20"/>
          <w:szCs w:val="20"/>
          <w:vertAlign w:val="superscript"/>
        </w:rPr>
        <w:t>2</w:t>
      </w:r>
      <w:r w:rsidRPr="00192994">
        <w:rPr>
          <w:rFonts w:asciiTheme="minorHAnsi" w:hAnsiTheme="minorHAnsi" w:cstheme="minorHAnsi"/>
          <w:i/>
          <w:sz w:val="20"/>
          <w:szCs w:val="20"/>
        </w:rPr>
        <w:t>.K.</w:t>
      </w:r>
    </w:p>
    <w:p w14:paraId="7C586BD7" w14:textId="77777777" w:rsidR="00192994" w:rsidRPr="00192994" w:rsidRDefault="00192994" w:rsidP="00192994">
      <w:pPr>
        <w:spacing w:after="0" w:line="240" w:lineRule="auto"/>
        <w:rPr>
          <w:rFonts w:asciiTheme="minorHAnsi" w:hAnsiTheme="minorHAnsi" w:cstheme="minorHAnsi"/>
          <w:i/>
          <w:sz w:val="20"/>
          <w:szCs w:val="20"/>
        </w:rPr>
      </w:pPr>
      <w:r w:rsidRPr="00192994">
        <w:rPr>
          <w:rFonts w:asciiTheme="minorHAnsi" w:hAnsiTheme="minorHAnsi" w:cstheme="minorHAnsi"/>
          <w:i/>
          <w:sz w:val="20"/>
          <w:szCs w:val="20"/>
        </w:rPr>
        <w:t xml:space="preserve">Všechna okna budou otvíravá nebo sklopná dle přílohy. Celkový počet oken na výměnu je 61 ks. Okenní klika bezpečnostní v barvě bílé. Interiérový parapet š. 250 mm, v barvě bílé. Pozinkované napojení stávajícího parapetu. Interiérová žaluzie v barvě stříbrné včetně </w:t>
      </w:r>
      <w:proofErr w:type="spellStart"/>
      <w:proofErr w:type="gramStart"/>
      <w:r w:rsidRPr="00192994">
        <w:rPr>
          <w:rFonts w:asciiTheme="minorHAnsi" w:hAnsiTheme="minorHAnsi" w:cstheme="minorHAnsi"/>
          <w:i/>
          <w:sz w:val="20"/>
          <w:szCs w:val="20"/>
        </w:rPr>
        <w:t>montáže.Síť</w:t>
      </w:r>
      <w:proofErr w:type="spellEnd"/>
      <w:proofErr w:type="gramEnd"/>
      <w:r w:rsidRPr="00192994">
        <w:rPr>
          <w:rFonts w:asciiTheme="minorHAnsi" w:hAnsiTheme="minorHAnsi" w:cstheme="minorHAnsi"/>
          <w:i/>
          <w:sz w:val="20"/>
          <w:szCs w:val="20"/>
        </w:rPr>
        <w:t xml:space="preserve"> proti hmyzu zápustná v barvě bílé včetně montáže.</w:t>
      </w:r>
    </w:p>
    <w:p w14:paraId="672E2338" w14:textId="77777777" w:rsidR="00192994" w:rsidRPr="00192994" w:rsidRDefault="00192994" w:rsidP="00192994">
      <w:pPr>
        <w:spacing w:after="0" w:line="240" w:lineRule="auto"/>
        <w:rPr>
          <w:rFonts w:asciiTheme="minorHAnsi" w:hAnsiTheme="minorHAnsi" w:cstheme="minorHAnsi"/>
          <w:i/>
          <w:sz w:val="20"/>
          <w:szCs w:val="20"/>
        </w:rPr>
      </w:pPr>
      <w:r w:rsidRPr="00192994">
        <w:rPr>
          <w:rFonts w:asciiTheme="minorHAnsi" w:hAnsiTheme="minorHAnsi" w:cstheme="minorHAnsi"/>
          <w:i/>
          <w:sz w:val="20"/>
          <w:szCs w:val="20"/>
        </w:rPr>
        <w:t>Výpis s popisem jednotlivých prvků včetně příslušenství v příloze.</w:t>
      </w:r>
    </w:p>
    <w:p w14:paraId="700A0EF5" w14:textId="77777777" w:rsidR="00192994" w:rsidRPr="00192994" w:rsidRDefault="00192994" w:rsidP="00192994">
      <w:pPr>
        <w:spacing w:after="0" w:line="240" w:lineRule="auto"/>
        <w:rPr>
          <w:rFonts w:asciiTheme="minorHAnsi" w:hAnsiTheme="minorHAnsi" w:cstheme="minorHAnsi"/>
          <w:i/>
          <w:sz w:val="20"/>
          <w:szCs w:val="20"/>
        </w:rPr>
      </w:pPr>
      <w:r w:rsidRPr="00192994">
        <w:rPr>
          <w:rFonts w:asciiTheme="minorHAnsi" w:hAnsiTheme="minorHAnsi" w:cstheme="minorHAnsi"/>
          <w:i/>
          <w:sz w:val="20"/>
          <w:szCs w:val="20"/>
        </w:rPr>
        <w:t>Součástí zakázky je demontáž původních dřevo hliníkových oken včetně jejich ekologická likvidace.</w:t>
      </w:r>
    </w:p>
    <w:p w14:paraId="4CECB142" w14:textId="77777777" w:rsidR="00192994" w:rsidRPr="00192994" w:rsidRDefault="00192994" w:rsidP="00192994">
      <w:pPr>
        <w:spacing w:after="0" w:line="240" w:lineRule="auto"/>
        <w:rPr>
          <w:rFonts w:asciiTheme="minorHAnsi" w:hAnsiTheme="minorHAnsi" w:cstheme="minorHAnsi"/>
          <w:i/>
          <w:sz w:val="20"/>
          <w:szCs w:val="20"/>
        </w:rPr>
      </w:pPr>
      <w:r w:rsidRPr="00192994">
        <w:rPr>
          <w:rFonts w:asciiTheme="minorHAnsi" w:hAnsiTheme="minorHAnsi" w:cstheme="minorHAnsi"/>
          <w:i/>
          <w:sz w:val="20"/>
          <w:szCs w:val="20"/>
        </w:rPr>
        <w:t>Požadujeme montáž plastových oken dle ČSN 746077 s použitím parotěsných a paropropustných pásek.</w:t>
      </w:r>
    </w:p>
    <w:p w14:paraId="0E65E9E5" w14:textId="2F590C51" w:rsidR="0084754E" w:rsidRDefault="00192994" w:rsidP="00192994">
      <w:pPr>
        <w:spacing w:after="0" w:line="240" w:lineRule="auto"/>
        <w:rPr>
          <w:rFonts w:asciiTheme="minorHAnsi" w:hAnsiTheme="minorHAnsi" w:cstheme="minorHAnsi"/>
          <w:i/>
          <w:sz w:val="20"/>
          <w:szCs w:val="20"/>
        </w:rPr>
      </w:pPr>
      <w:r w:rsidRPr="00192994">
        <w:rPr>
          <w:rFonts w:asciiTheme="minorHAnsi" w:hAnsiTheme="minorHAnsi" w:cstheme="minorHAnsi"/>
          <w:i/>
          <w:sz w:val="20"/>
          <w:szCs w:val="20"/>
        </w:rPr>
        <w:t>Součástí zakázky je i oboustranné zednické zapravení včetně montáže parapetů.</w:t>
      </w:r>
    </w:p>
    <w:p w14:paraId="685DB91A" w14:textId="77777777" w:rsidR="00192994" w:rsidRDefault="00192994" w:rsidP="00192994">
      <w:pPr>
        <w:spacing w:after="0" w:line="240" w:lineRule="auto"/>
        <w:rPr>
          <w:rFonts w:asciiTheme="minorHAnsi" w:hAnsiTheme="minorHAnsi" w:cstheme="minorHAnsi"/>
          <w:i/>
          <w:sz w:val="20"/>
          <w:szCs w:val="20"/>
        </w:rPr>
      </w:pPr>
    </w:p>
    <w:p w14:paraId="6C322327" w14:textId="77777777" w:rsidR="00192994" w:rsidRDefault="00192994" w:rsidP="00192994">
      <w:pPr>
        <w:spacing w:after="0" w:line="240" w:lineRule="auto"/>
        <w:rPr>
          <w:rFonts w:asciiTheme="minorHAnsi" w:hAnsiTheme="minorHAnsi" w:cstheme="minorHAnsi"/>
          <w:i/>
          <w:sz w:val="20"/>
          <w:szCs w:val="20"/>
        </w:rPr>
      </w:pPr>
    </w:p>
    <w:p w14:paraId="7E25CED9" w14:textId="1C051934" w:rsidR="00192994" w:rsidRDefault="00192994" w:rsidP="00192994">
      <w:pPr>
        <w:spacing w:line="1" w:lineRule="exact"/>
      </w:pPr>
    </w:p>
    <w:p w14:paraId="0B7D5964" w14:textId="77777777" w:rsidR="00192994" w:rsidRPr="004106BA" w:rsidRDefault="00192994" w:rsidP="00192994">
      <w:pPr>
        <w:pStyle w:val="Nadpis20"/>
        <w:keepNext/>
        <w:keepLines/>
        <w:spacing w:after="0"/>
        <w:rPr>
          <w:rFonts w:asciiTheme="minorHAnsi" w:hAnsiTheme="minorHAnsi" w:cstheme="minorHAnsi"/>
        </w:rPr>
      </w:pPr>
      <w:bookmarkStart w:id="7" w:name="bookmark6"/>
      <w:r w:rsidRPr="004106BA">
        <w:rPr>
          <w:rStyle w:val="Nadpis2"/>
          <w:rFonts w:asciiTheme="minorHAnsi" w:hAnsiTheme="minorHAnsi" w:cstheme="minorHAnsi"/>
        </w:rPr>
        <w:t>Nemocnice Znojmo, příspěvková organizace MUDr. Jana Janského 2675/11</w:t>
      </w:r>
      <w:bookmarkEnd w:id="7"/>
    </w:p>
    <w:p w14:paraId="62DAFCDC" w14:textId="77777777" w:rsidR="00192994" w:rsidRPr="004106BA" w:rsidRDefault="00192994" w:rsidP="00192994">
      <w:pPr>
        <w:pStyle w:val="Nadpis20"/>
        <w:keepNext/>
        <w:keepLines/>
        <w:spacing w:after="240"/>
        <w:rPr>
          <w:rFonts w:asciiTheme="minorHAnsi" w:hAnsiTheme="minorHAnsi" w:cstheme="minorHAnsi"/>
        </w:rPr>
      </w:pPr>
      <w:bookmarkStart w:id="8" w:name="bookmark8"/>
      <w:r w:rsidRPr="004106BA">
        <w:rPr>
          <w:rStyle w:val="Nadpis2"/>
          <w:rFonts w:asciiTheme="minorHAnsi" w:hAnsiTheme="minorHAnsi" w:cstheme="minorHAnsi"/>
        </w:rPr>
        <w:t>ZNOJMO</w:t>
      </w:r>
      <w:bookmarkEnd w:id="8"/>
    </w:p>
    <w:p w14:paraId="06237238" w14:textId="77777777" w:rsidR="00192994" w:rsidRPr="004106BA" w:rsidRDefault="00192994" w:rsidP="00192994">
      <w:pPr>
        <w:pStyle w:val="Zkladntext31"/>
        <w:spacing w:after="0"/>
        <w:rPr>
          <w:rFonts w:asciiTheme="minorHAnsi" w:hAnsiTheme="minorHAnsi" w:cstheme="minorHAnsi"/>
        </w:rPr>
      </w:pPr>
      <w:r w:rsidRPr="004106BA">
        <w:rPr>
          <w:rStyle w:val="Zkladntext30"/>
          <w:rFonts w:asciiTheme="minorHAnsi" w:hAnsiTheme="minorHAnsi" w:cstheme="minorHAnsi"/>
        </w:rPr>
        <w:t>Stavba: areál LDN, Vídeňská Znojmo, ODN-2</w:t>
      </w:r>
    </w:p>
    <w:p w14:paraId="18E19035" w14:textId="77777777" w:rsidR="00192994" w:rsidRPr="004106BA" w:rsidRDefault="00192994" w:rsidP="00192994">
      <w:pPr>
        <w:pStyle w:val="Zkladntext31"/>
        <w:spacing w:after="680"/>
        <w:rPr>
          <w:rFonts w:asciiTheme="minorHAnsi" w:hAnsiTheme="minorHAnsi" w:cstheme="minorHAnsi"/>
        </w:rPr>
      </w:pPr>
      <w:r w:rsidRPr="004106BA">
        <w:rPr>
          <w:rStyle w:val="Zkladntext30"/>
          <w:rFonts w:asciiTheme="minorHAnsi" w:hAnsiTheme="minorHAnsi" w:cstheme="minorHAnsi"/>
        </w:rPr>
        <w:t>- II.np, ODN-3 - III.np, štít č. 1,2</w:t>
      </w:r>
    </w:p>
    <w:p w14:paraId="20660E22" w14:textId="77777777" w:rsidR="00192994" w:rsidRPr="004106BA" w:rsidRDefault="00192994" w:rsidP="004106BA">
      <w:pPr>
        <w:pStyle w:val="Zkladntext1"/>
        <w:spacing w:after="0" w:line="257" w:lineRule="auto"/>
        <w:rPr>
          <w:rFonts w:asciiTheme="minorHAnsi" w:hAnsiTheme="minorHAnsi" w:cstheme="minorHAnsi"/>
          <w:sz w:val="20"/>
          <w:szCs w:val="20"/>
        </w:rPr>
      </w:pPr>
      <w:r w:rsidRPr="004106BA">
        <w:rPr>
          <w:rStyle w:val="Zkladntext"/>
          <w:rFonts w:asciiTheme="minorHAnsi" w:hAnsiTheme="minorHAnsi" w:cstheme="minorHAnsi"/>
          <w:sz w:val="20"/>
          <w:szCs w:val="20"/>
        </w:rPr>
        <w:t>Okna jsou navržena z plastových profilů se středovým těsněním, stavební hloubky min. 76 mm, s hodnotou tepelného prostupu rámu Uf s 1,0 W/m2.K.</w:t>
      </w:r>
    </w:p>
    <w:p w14:paraId="0638EFC5" w14:textId="023212D2" w:rsidR="00192994" w:rsidRPr="004106BA" w:rsidRDefault="00192994" w:rsidP="004106BA">
      <w:pPr>
        <w:pStyle w:val="Zkladntext1"/>
        <w:spacing w:after="0" w:line="269" w:lineRule="auto"/>
        <w:rPr>
          <w:rFonts w:asciiTheme="minorHAnsi" w:hAnsiTheme="minorHAnsi" w:cstheme="minorHAnsi"/>
          <w:sz w:val="20"/>
          <w:szCs w:val="20"/>
        </w:rPr>
      </w:pPr>
      <w:r w:rsidRPr="004106BA">
        <w:rPr>
          <w:rStyle w:val="Zkladntext"/>
          <w:rFonts w:asciiTheme="minorHAnsi" w:hAnsiTheme="minorHAnsi" w:cstheme="minorHAnsi"/>
          <w:sz w:val="20"/>
          <w:szCs w:val="20"/>
        </w:rPr>
        <w:t>Zasklení je požadováno čirým izolačním trojsklem</w:t>
      </w:r>
      <w:r w:rsidR="00475359">
        <w:rPr>
          <w:rStyle w:val="Zkladntext"/>
          <w:rFonts w:asciiTheme="minorHAnsi" w:hAnsiTheme="minorHAnsi" w:cstheme="minorHAnsi"/>
          <w:sz w:val="20"/>
          <w:szCs w:val="20"/>
        </w:rPr>
        <w:t xml:space="preserve"> </w:t>
      </w:r>
    </w:p>
    <w:p w14:paraId="5152FBA2" w14:textId="77777777" w:rsidR="00192994" w:rsidRPr="004106BA" w:rsidRDefault="00192994" w:rsidP="00192994">
      <w:pPr>
        <w:pStyle w:val="Zkladntext1"/>
        <w:spacing w:after="520" w:line="269" w:lineRule="auto"/>
        <w:ind w:left="3540" w:firstLine="20"/>
        <w:rPr>
          <w:rFonts w:asciiTheme="minorHAnsi" w:hAnsiTheme="minorHAnsi" w:cstheme="minorHAnsi"/>
          <w:sz w:val="20"/>
          <w:szCs w:val="20"/>
        </w:rPr>
      </w:pPr>
      <w:r w:rsidRPr="004106BA">
        <w:rPr>
          <w:rStyle w:val="Zkladntext"/>
          <w:rFonts w:asciiTheme="minorHAnsi" w:hAnsiTheme="minorHAnsi" w:cstheme="minorHAnsi"/>
          <w:sz w:val="20"/>
          <w:szCs w:val="20"/>
        </w:rPr>
        <w:t xml:space="preserve">s hodnotou </w:t>
      </w:r>
      <w:proofErr w:type="spellStart"/>
      <w:r w:rsidRPr="004106BA">
        <w:rPr>
          <w:rStyle w:val="Zkladntext"/>
          <w:rFonts w:asciiTheme="minorHAnsi" w:hAnsiTheme="minorHAnsi" w:cstheme="minorHAnsi"/>
          <w:sz w:val="20"/>
          <w:szCs w:val="20"/>
        </w:rPr>
        <w:t>Ug</w:t>
      </w:r>
      <w:proofErr w:type="spellEnd"/>
      <w:r w:rsidRPr="004106BA">
        <w:rPr>
          <w:rStyle w:val="Zkladntext"/>
          <w:rFonts w:asciiTheme="minorHAnsi" w:hAnsiTheme="minorHAnsi" w:cstheme="minorHAnsi"/>
          <w:sz w:val="20"/>
          <w:szCs w:val="20"/>
        </w:rPr>
        <w:t xml:space="preserve">=0,6 W/m2.K. Celková hodnota tepelného prostupu okna </w:t>
      </w:r>
      <w:proofErr w:type="spellStart"/>
      <w:r w:rsidRPr="004106BA">
        <w:rPr>
          <w:rStyle w:val="Zkladntext"/>
          <w:rFonts w:asciiTheme="minorHAnsi" w:hAnsiTheme="minorHAnsi" w:cstheme="minorHAnsi"/>
          <w:sz w:val="20"/>
          <w:szCs w:val="20"/>
        </w:rPr>
        <w:t>Uw</w:t>
      </w:r>
      <w:proofErr w:type="spellEnd"/>
      <w:r w:rsidRPr="004106BA">
        <w:rPr>
          <w:rStyle w:val="Zkladntext"/>
          <w:rFonts w:asciiTheme="minorHAnsi" w:hAnsiTheme="minorHAnsi" w:cstheme="minorHAnsi"/>
          <w:sz w:val="20"/>
          <w:szCs w:val="20"/>
        </w:rPr>
        <w:t>* 0,82 W/m2.K. Všechna okna budou otevíravá a sklopná, popř. pouze sklopná viz níže uvedené nákresy. Barevné provedení oboustranně bílé.</w:t>
      </w:r>
    </w:p>
    <w:p w14:paraId="778C4FFD" w14:textId="0AA49219" w:rsidR="00192994" w:rsidRPr="004106BA" w:rsidRDefault="00475359" w:rsidP="004106BA">
      <w:pPr>
        <w:pStyle w:val="Zkladntext1"/>
        <w:spacing w:after="200" w:line="228" w:lineRule="auto"/>
        <w:ind w:left="2524" w:firstLine="308"/>
        <w:rPr>
          <w:rFonts w:asciiTheme="minorHAnsi" w:hAnsiTheme="minorHAnsi" w:cstheme="minorHAnsi"/>
          <w:sz w:val="20"/>
          <w:szCs w:val="20"/>
        </w:rPr>
      </w:pPr>
      <w:r>
        <w:rPr>
          <w:noProof/>
        </w:rPr>
        <w:drawing>
          <wp:anchor distT="0" distB="0" distL="114300" distR="114300" simplePos="0" relativeHeight="251662336" behindDoc="1" locked="0" layoutInCell="1" allowOverlap="1" wp14:anchorId="170D5277" wp14:editId="64831E00">
            <wp:simplePos x="0" y="0"/>
            <wp:positionH relativeFrom="page">
              <wp:posOffset>675327</wp:posOffset>
            </wp:positionH>
            <wp:positionV relativeFrom="paragraph">
              <wp:posOffset>75242</wp:posOffset>
            </wp:positionV>
            <wp:extent cx="1694815" cy="1798320"/>
            <wp:effectExtent l="0" t="0" r="635" b="0"/>
            <wp:wrapNone/>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14"/>
                    <a:stretch/>
                  </pic:blipFill>
                  <pic:spPr>
                    <a:xfrm>
                      <a:off x="0" y="0"/>
                      <a:ext cx="1694815" cy="1798320"/>
                    </a:xfrm>
                    <a:prstGeom prst="rect">
                      <a:avLst/>
                    </a:prstGeom>
                  </pic:spPr>
                </pic:pic>
              </a:graphicData>
            </a:graphic>
          </wp:anchor>
        </w:drawing>
      </w:r>
      <w:r w:rsidR="00192994" w:rsidRPr="004106BA">
        <w:rPr>
          <w:rStyle w:val="Zkladntext"/>
          <w:rFonts w:asciiTheme="minorHAnsi" w:hAnsiTheme="minorHAnsi" w:cstheme="minorHAnsi"/>
          <w:sz w:val="20"/>
          <w:szCs w:val="20"/>
        </w:rPr>
        <w:t>Jednokřídlé otevíravo-sklopné PVC okno</w:t>
      </w:r>
    </w:p>
    <w:p w14:paraId="5CE58A74" w14:textId="77777777" w:rsidR="00192994" w:rsidRPr="004106BA" w:rsidRDefault="00192994" w:rsidP="004106BA">
      <w:pPr>
        <w:pStyle w:val="Zkladntext1"/>
        <w:spacing w:after="0"/>
        <w:ind w:left="2216" w:firstLine="616"/>
        <w:rPr>
          <w:rFonts w:asciiTheme="minorHAnsi" w:hAnsiTheme="minorHAnsi" w:cstheme="minorHAnsi"/>
        </w:rPr>
      </w:pPr>
      <w:r w:rsidRPr="004106BA">
        <w:rPr>
          <w:rStyle w:val="Zkladntext"/>
          <w:rFonts w:asciiTheme="minorHAnsi" w:hAnsiTheme="minorHAnsi" w:cstheme="minorHAnsi"/>
        </w:rPr>
        <w:t>ODN-3 (3.np) - 3 ks</w:t>
      </w:r>
    </w:p>
    <w:p w14:paraId="6CFD738E" w14:textId="37038657" w:rsidR="00192994" w:rsidRPr="004106BA" w:rsidRDefault="00192994" w:rsidP="004106BA">
      <w:pPr>
        <w:pStyle w:val="Zkladntext1"/>
        <w:spacing w:after="0"/>
        <w:ind w:left="2524" w:firstLine="308"/>
        <w:rPr>
          <w:rFonts w:asciiTheme="minorHAnsi" w:hAnsiTheme="minorHAnsi" w:cstheme="minorHAnsi"/>
        </w:rPr>
      </w:pPr>
      <w:r w:rsidRPr="004106BA">
        <w:rPr>
          <w:rStyle w:val="Zkladntext"/>
          <w:rFonts w:asciiTheme="minorHAnsi" w:hAnsiTheme="minorHAnsi" w:cstheme="minorHAnsi"/>
        </w:rPr>
        <w:t>ODN-2 (2.np) - 3 ks</w:t>
      </w:r>
    </w:p>
    <w:p w14:paraId="5247129C" w14:textId="77777777" w:rsidR="00192994" w:rsidRPr="004106BA" w:rsidRDefault="00192994" w:rsidP="004106BA">
      <w:pPr>
        <w:pStyle w:val="Zkladntext1"/>
        <w:spacing w:after="0"/>
        <w:ind w:left="2835"/>
        <w:rPr>
          <w:rFonts w:asciiTheme="minorHAnsi" w:hAnsiTheme="minorHAnsi" w:cstheme="minorHAnsi"/>
        </w:rPr>
      </w:pPr>
      <w:r w:rsidRPr="004106BA">
        <w:rPr>
          <w:rStyle w:val="Zkladntext"/>
          <w:rFonts w:asciiTheme="minorHAnsi" w:hAnsiTheme="minorHAnsi" w:cstheme="minorHAnsi"/>
        </w:rPr>
        <w:t>ODN-3 štít (3.np) -1 ks</w:t>
      </w:r>
    </w:p>
    <w:p w14:paraId="0BA1C69D" w14:textId="2A2F33EB" w:rsidR="00192994" w:rsidRPr="004106BA" w:rsidRDefault="00192994" w:rsidP="004106BA">
      <w:pPr>
        <w:pStyle w:val="Zkladntext1"/>
        <w:spacing w:after="200"/>
        <w:ind w:left="2524" w:firstLine="308"/>
        <w:rPr>
          <w:rFonts w:asciiTheme="minorHAnsi" w:hAnsiTheme="minorHAnsi" w:cstheme="minorHAnsi"/>
        </w:rPr>
      </w:pPr>
      <w:r w:rsidRPr="004106BA">
        <w:rPr>
          <w:rStyle w:val="Zkladntext"/>
          <w:rFonts w:asciiTheme="minorHAnsi" w:hAnsiTheme="minorHAnsi" w:cstheme="minorHAnsi"/>
        </w:rPr>
        <w:t>ODN-2 štít (2.np) -1 ks</w:t>
      </w:r>
      <w:r w:rsidR="00475359">
        <w:rPr>
          <w:rStyle w:val="Zkladntext"/>
          <w:rFonts w:asciiTheme="minorHAnsi" w:hAnsiTheme="minorHAnsi" w:cstheme="minorHAnsi"/>
        </w:rPr>
        <w:tab/>
      </w:r>
    </w:p>
    <w:p w14:paraId="584D23A4" w14:textId="77777777" w:rsidR="00192994" w:rsidRPr="004106BA" w:rsidRDefault="00192994" w:rsidP="004106BA">
      <w:pPr>
        <w:pStyle w:val="Zkladntext1"/>
        <w:spacing w:after="0"/>
        <w:ind w:left="2216" w:firstLine="616"/>
        <w:rPr>
          <w:rFonts w:asciiTheme="minorHAnsi" w:hAnsiTheme="minorHAnsi" w:cstheme="minorHAnsi"/>
        </w:rPr>
      </w:pPr>
      <w:r w:rsidRPr="004106BA">
        <w:rPr>
          <w:rStyle w:val="Zkladntext"/>
          <w:rFonts w:asciiTheme="minorHAnsi" w:hAnsiTheme="minorHAnsi" w:cstheme="minorHAnsi"/>
        </w:rPr>
        <w:t>Okenní klika bezpečnostní v barvě bílé</w:t>
      </w:r>
    </w:p>
    <w:p w14:paraId="225D23AC" w14:textId="77777777" w:rsidR="00E84F16" w:rsidRPr="004106BA" w:rsidRDefault="00192994" w:rsidP="004106BA">
      <w:pPr>
        <w:pStyle w:val="Zkladntext1"/>
        <w:ind w:left="2835"/>
        <w:rPr>
          <w:rFonts w:asciiTheme="minorHAnsi" w:hAnsiTheme="minorHAnsi" w:cstheme="minorHAnsi"/>
        </w:rPr>
        <w:sectPr w:rsidR="00E84F16" w:rsidRPr="004106BA" w:rsidSect="00192994">
          <w:footerReference w:type="default" r:id="rId15"/>
          <w:pgSz w:w="11900" w:h="16840"/>
          <w:pgMar w:top="1229" w:right="1691" w:bottom="1229" w:left="1075" w:header="801" w:footer="801" w:gutter="0"/>
          <w:cols w:space="720"/>
          <w:noEndnote/>
          <w:docGrid w:linePitch="360"/>
        </w:sectPr>
      </w:pPr>
      <w:r w:rsidRPr="004106BA">
        <w:rPr>
          <w:rStyle w:val="Zkladntext"/>
          <w:rFonts w:asciiTheme="minorHAnsi" w:hAnsiTheme="minorHAnsi" w:cstheme="minorHAnsi"/>
        </w:rPr>
        <w:t>Interiérový PVC parapet š. 250 mm v barvě bílé Pozinkované napojení stávajícího parapetu Interiérové žaluzie v barvě stříbrné vč. montáže Síť proti hmyzu zápustná v barvě bílé vč. montáže</w:t>
      </w:r>
    </w:p>
    <w:p w14:paraId="2DA867AA" w14:textId="77777777" w:rsidR="00192994" w:rsidRPr="004106BA" w:rsidRDefault="00192994" w:rsidP="00192994">
      <w:pPr>
        <w:spacing w:after="225" w:line="1" w:lineRule="exact"/>
        <w:rPr>
          <w:rFonts w:asciiTheme="minorHAnsi" w:hAnsiTheme="minorHAnsi" w:cstheme="minorHAnsi"/>
        </w:rPr>
      </w:pPr>
    </w:p>
    <w:p w14:paraId="2C10A300" w14:textId="0DE94E06" w:rsidR="00192994" w:rsidRPr="004106BA" w:rsidRDefault="00192994" w:rsidP="00192994">
      <w:pPr>
        <w:spacing w:line="1" w:lineRule="exact"/>
        <w:rPr>
          <w:rFonts w:asciiTheme="minorHAnsi" w:hAnsiTheme="minorHAnsi" w:cstheme="minorHAnsi"/>
        </w:rPr>
      </w:pPr>
    </w:p>
    <w:p w14:paraId="5D77FE0C" w14:textId="77777777" w:rsidR="00475359" w:rsidRDefault="00475359">
      <w:pPr>
        <w:spacing w:after="0" w:line="240" w:lineRule="auto"/>
        <w:rPr>
          <w:rStyle w:val="Zkladntext"/>
          <w:rFonts w:asciiTheme="minorHAnsi" w:hAnsiTheme="minorHAnsi" w:cstheme="minorHAnsi"/>
          <w:b w:val="0"/>
          <w:bCs w:val="0"/>
          <w:sz w:val="20"/>
          <w:szCs w:val="20"/>
          <w:lang w:eastAsia="cs-CZ"/>
        </w:rPr>
      </w:pPr>
      <w:r>
        <w:rPr>
          <w:rStyle w:val="Zkladntext"/>
          <w:rFonts w:asciiTheme="minorHAnsi" w:hAnsiTheme="minorHAnsi" w:cstheme="minorHAnsi"/>
          <w:sz w:val="20"/>
          <w:szCs w:val="20"/>
        </w:rPr>
        <w:br w:type="page"/>
      </w:r>
    </w:p>
    <w:p w14:paraId="154A0527" w14:textId="4E5B1ECC" w:rsidR="00192994" w:rsidRPr="004106BA" w:rsidRDefault="00475359" w:rsidP="00192994">
      <w:pPr>
        <w:pStyle w:val="Zkladntext1"/>
        <w:rPr>
          <w:rFonts w:asciiTheme="minorHAnsi" w:hAnsiTheme="minorHAnsi" w:cstheme="minorHAnsi"/>
          <w:sz w:val="20"/>
          <w:szCs w:val="20"/>
        </w:rPr>
      </w:pPr>
      <w:r>
        <w:rPr>
          <w:noProof/>
        </w:rPr>
        <w:lastRenderedPageBreak/>
        <w:drawing>
          <wp:anchor distT="0" distB="0" distL="114300" distR="114300" simplePos="0" relativeHeight="251669504" behindDoc="1" locked="0" layoutInCell="1" allowOverlap="1" wp14:anchorId="27C064B2" wp14:editId="1B971B7E">
            <wp:simplePos x="0" y="0"/>
            <wp:positionH relativeFrom="leftMargin">
              <wp:posOffset>1047001</wp:posOffset>
            </wp:positionH>
            <wp:positionV relativeFrom="paragraph">
              <wp:posOffset>-6417</wp:posOffset>
            </wp:positionV>
            <wp:extent cx="1544525" cy="1510827"/>
            <wp:effectExtent l="0" t="0" r="0" b="0"/>
            <wp:wrapNone/>
            <wp:docPr id="2611325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132518" name=""/>
                    <pic:cNvPicPr/>
                  </pic:nvPicPr>
                  <pic:blipFill>
                    <a:blip r:embed="rId16">
                      <a:extLst>
                        <a:ext uri="{28A0092B-C50C-407E-A947-70E740481C1C}">
                          <a14:useLocalDpi xmlns:a14="http://schemas.microsoft.com/office/drawing/2010/main" val="0"/>
                        </a:ext>
                      </a:extLst>
                    </a:blip>
                    <a:stretch>
                      <a:fillRect/>
                    </a:stretch>
                  </pic:blipFill>
                  <pic:spPr>
                    <a:xfrm>
                      <a:off x="0" y="0"/>
                      <a:ext cx="1544525" cy="1510827"/>
                    </a:xfrm>
                    <a:prstGeom prst="rect">
                      <a:avLst/>
                    </a:prstGeom>
                  </pic:spPr>
                </pic:pic>
              </a:graphicData>
            </a:graphic>
            <wp14:sizeRelH relativeFrom="margin">
              <wp14:pctWidth>0</wp14:pctWidth>
            </wp14:sizeRelH>
            <wp14:sizeRelV relativeFrom="margin">
              <wp14:pctHeight>0</wp14:pctHeight>
            </wp14:sizeRelV>
          </wp:anchor>
        </w:drawing>
      </w:r>
      <w:r w:rsidR="00192994" w:rsidRPr="004106BA">
        <w:rPr>
          <w:rStyle w:val="Zkladntext"/>
          <w:rFonts w:asciiTheme="minorHAnsi" w:hAnsiTheme="minorHAnsi" w:cstheme="minorHAnsi"/>
          <w:sz w:val="20"/>
          <w:szCs w:val="20"/>
        </w:rPr>
        <w:t>Jednokřídlé otevíravo-sklopné PVC okno</w:t>
      </w:r>
    </w:p>
    <w:p w14:paraId="53B46DF4" w14:textId="7D8ABBFF" w:rsidR="00192994" w:rsidRPr="004106BA" w:rsidRDefault="00192994" w:rsidP="00192994">
      <w:pPr>
        <w:pStyle w:val="Zkladntext1"/>
        <w:rPr>
          <w:rFonts w:asciiTheme="minorHAnsi" w:hAnsiTheme="minorHAnsi" w:cstheme="minorHAnsi"/>
        </w:rPr>
      </w:pPr>
      <w:r w:rsidRPr="004106BA">
        <w:rPr>
          <w:rStyle w:val="Zkladntext"/>
          <w:rFonts w:asciiTheme="minorHAnsi" w:hAnsiTheme="minorHAnsi" w:cstheme="minorHAnsi"/>
        </w:rPr>
        <w:t>štít č. 1 - výtahová šachta + schodiště - 3 ks výtahová šachta + sociálky zezadu - 3 ks</w:t>
      </w:r>
    </w:p>
    <w:p w14:paraId="4BEAF9BD" w14:textId="77777777" w:rsidR="00192994" w:rsidRPr="004106BA" w:rsidRDefault="00192994" w:rsidP="00192994">
      <w:pPr>
        <w:pStyle w:val="Zkladntext1"/>
        <w:spacing w:after="0"/>
        <w:rPr>
          <w:rFonts w:asciiTheme="minorHAnsi" w:hAnsiTheme="minorHAnsi" w:cstheme="minorHAnsi"/>
        </w:rPr>
        <w:sectPr w:rsidR="00192994" w:rsidRPr="004106BA" w:rsidSect="00192994">
          <w:type w:val="continuous"/>
          <w:pgSz w:w="11900" w:h="16840"/>
          <w:pgMar w:top="1804" w:right="3028" w:bottom="3080" w:left="4302" w:header="0" w:footer="3" w:gutter="0"/>
          <w:cols w:space="720"/>
          <w:noEndnote/>
          <w:docGrid w:linePitch="360"/>
        </w:sectPr>
      </w:pPr>
      <w:r w:rsidRPr="004106BA">
        <w:rPr>
          <w:rStyle w:val="Zkladntext"/>
          <w:rFonts w:asciiTheme="minorHAnsi" w:hAnsiTheme="minorHAnsi" w:cstheme="minorHAnsi"/>
        </w:rPr>
        <w:t>Okenní klika bezpečnostní v barvě bílé Interiérový PVC parapet š. 250 mm v barvě bílé Pozinkované napojeni stávajícího parapetu Síť proti hmyzu zápustná v barvě bílé vč. montáže</w:t>
      </w:r>
    </w:p>
    <w:p w14:paraId="107BA82C" w14:textId="53DB5251" w:rsidR="00192994" w:rsidRPr="004106BA" w:rsidRDefault="00192994" w:rsidP="00192994">
      <w:pPr>
        <w:spacing w:line="1" w:lineRule="exact"/>
        <w:rPr>
          <w:rFonts w:asciiTheme="minorHAnsi" w:hAnsiTheme="minorHAnsi" w:cstheme="minorHAnsi"/>
        </w:rPr>
      </w:pPr>
    </w:p>
    <w:p w14:paraId="07265667" w14:textId="77777777" w:rsidR="00475359" w:rsidRDefault="00475359" w:rsidP="00192994">
      <w:pPr>
        <w:pStyle w:val="Zkladntext1"/>
        <w:spacing w:after="240"/>
        <w:rPr>
          <w:rStyle w:val="Zkladntext"/>
          <w:rFonts w:asciiTheme="minorHAnsi" w:hAnsiTheme="minorHAnsi" w:cstheme="minorHAnsi"/>
          <w:sz w:val="20"/>
          <w:szCs w:val="20"/>
        </w:rPr>
      </w:pPr>
    </w:p>
    <w:p w14:paraId="636496E0" w14:textId="5375E9CD" w:rsidR="00475359" w:rsidRDefault="00475359" w:rsidP="00192994">
      <w:pPr>
        <w:pStyle w:val="Zkladntext1"/>
        <w:spacing w:after="240"/>
        <w:rPr>
          <w:rStyle w:val="Zkladntext"/>
          <w:rFonts w:asciiTheme="minorHAnsi" w:hAnsiTheme="minorHAnsi" w:cstheme="minorHAnsi"/>
          <w:sz w:val="20"/>
          <w:szCs w:val="20"/>
        </w:rPr>
      </w:pPr>
      <w:r>
        <w:rPr>
          <w:noProof/>
        </w:rPr>
        <w:drawing>
          <wp:anchor distT="0" distB="0" distL="114300" distR="114300" simplePos="0" relativeHeight="251670528" behindDoc="1" locked="0" layoutInCell="1" allowOverlap="1" wp14:anchorId="525B5D1E" wp14:editId="5C3A94DB">
            <wp:simplePos x="0" y="0"/>
            <wp:positionH relativeFrom="column">
              <wp:posOffset>-1666098</wp:posOffset>
            </wp:positionH>
            <wp:positionV relativeFrom="paragraph">
              <wp:posOffset>315178</wp:posOffset>
            </wp:positionV>
            <wp:extent cx="1545940" cy="1579793"/>
            <wp:effectExtent l="0" t="0" r="0" b="1905"/>
            <wp:wrapNone/>
            <wp:docPr id="101807955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079559" name=""/>
                    <pic:cNvPicPr/>
                  </pic:nvPicPr>
                  <pic:blipFill>
                    <a:blip r:embed="rId17">
                      <a:extLst>
                        <a:ext uri="{28A0092B-C50C-407E-A947-70E740481C1C}">
                          <a14:useLocalDpi xmlns:a14="http://schemas.microsoft.com/office/drawing/2010/main" val="0"/>
                        </a:ext>
                      </a:extLst>
                    </a:blip>
                    <a:stretch>
                      <a:fillRect/>
                    </a:stretch>
                  </pic:blipFill>
                  <pic:spPr>
                    <a:xfrm>
                      <a:off x="0" y="0"/>
                      <a:ext cx="1545940" cy="1579793"/>
                    </a:xfrm>
                    <a:prstGeom prst="rect">
                      <a:avLst/>
                    </a:prstGeom>
                  </pic:spPr>
                </pic:pic>
              </a:graphicData>
            </a:graphic>
            <wp14:sizeRelH relativeFrom="margin">
              <wp14:pctWidth>0</wp14:pctWidth>
            </wp14:sizeRelH>
            <wp14:sizeRelV relativeFrom="margin">
              <wp14:pctHeight>0</wp14:pctHeight>
            </wp14:sizeRelV>
          </wp:anchor>
        </w:drawing>
      </w:r>
    </w:p>
    <w:p w14:paraId="72EF51A9" w14:textId="23CF8DAD" w:rsidR="00192994" w:rsidRPr="004106BA" w:rsidRDefault="00192994" w:rsidP="00192994">
      <w:pPr>
        <w:pStyle w:val="Zkladntext1"/>
        <w:spacing w:after="240"/>
        <w:rPr>
          <w:rFonts w:asciiTheme="minorHAnsi" w:hAnsiTheme="minorHAnsi" w:cstheme="minorHAnsi"/>
          <w:sz w:val="20"/>
          <w:szCs w:val="20"/>
        </w:rPr>
      </w:pPr>
      <w:r w:rsidRPr="004106BA">
        <w:rPr>
          <w:rStyle w:val="Zkladntext"/>
          <w:rFonts w:asciiTheme="minorHAnsi" w:hAnsiTheme="minorHAnsi" w:cstheme="minorHAnsi"/>
          <w:sz w:val="20"/>
          <w:szCs w:val="20"/>
        </w:rPr>
        <w:t>Jednokřídlé otevíravo-sklopné PVC okno</w:t>
      </w:r>
    </w:p>
    <w:p w14:paraId="621CAAA4" w14:textId="77777777" w:rsidR="00192994" w:rsidRPr="004106BA" w:rsidRDefault="00192994" w:rsidP="00192994">
      <w:pPr>
        <w:pStyle w:val="Zkladntext1"/>
        <w:spacing w:after="0"/>
        <w:rPr>
          <w:rFonts w:asciiTheme="minorHAnsi" w:hAnsiTheme="minorHAnsi" w:cstheme="minorHAnsi"/>
        </w:rPr>
      </w:pPr>
      <w:r w:rsidRPr="004106BA">
        <w:rPr>
          <w:rStyle w:val="Zkladntext"/>
          <w:rFonts w:asciiTheme="minorHAnsi" w:hAnsiTheme="minorHAnsi" w:cstheme="minorHAnsi"/>
        </w:rPr>
        <w:t>ODN-3 štítě. 2-2 ks</w:t>
      </w:r>
    </w:p>
    <w:p w14:paraId="00CB454D" w14:textId="77777777" w:rsidR="00192994" w:rsidRPr="004106BA" w:rsidRDefault="00192994" w:rsidP="00192994">
      <w:pPr>
        <w:pStyle w:val="Zkladntext1"/>
        <w:spacing w:after="240"/>
        <w:rPr>
          <w:rFonts w:asciiTheme="minorHAnsi" w:hAnsiTheme="minorHAnsi" w:cstheme="minorHAnsi"/>
        </w:rPr>
      </w:pPr>
      <w:r w:rsidRPr="004106BA">
        <w:rPr>
          <w:rStyle w:val="Zkladntext"/>
          <w:rFonts w:asciiTheme="minorHAnsi" w:hAnsiTheme="minorHAnsi" w:cstheme="minorHAnsi"/>
        </w:rPr>
        <w:t xml:space="preserve">ODN-2 štít č. </w:t>
      </w:r>
      <w:proofErr w:type="gramStart"/>
      <w:r w:rsidRPr="004106BA">
        <w:rPr>
          <w:rStyle w:val="Zkladntext"/>
          <w:rFonts w:asciiTheme="minorHAnsi" w:hAnsiTheme="minorHAnsi" w:cstheme="minorHAnsi"/>
        </w:rPr>
        <w:t>2 - 2</w:t>
      </w:r>
      <w:proofErr w:type="gramEnd"/>
      <w:r w:rsidRPr="004106BA">
        <w:rPr>
          <w:rStyle w:val="Zkladntext"/>
          <w:rFonts w:asciiTheme="minorHAnsi" w:hAnsiTheme="minorHAnsi" w:cstheme="minorHAnsi"/>
        </w:rPr>
        <w:t xml:space="preserve"> ks</w:t>
      </w:r>
    </w:p>
    <w:p w14:paraId="112E47C8" w14:textId="77777777" w:rsidR="00192994" w:rsidRPr="004106BA" w:rsidRDefault="00192994" w:rsidP="00192994">
      <w:pPr>
        <w:pStyle w:val="Zkladntext1"/>
        <w:spacing w:after="0"/>
        <w:rPr>
          <w:rFonts w:asciiTheme="minorHAnsi" w:hAnsiTheme="minorHAnsi" w:cstheme="minorHAnsi"/>
        </w:rPr>
      </w:pPr>
      <w:r w:rsidRPr="004106BA">
        <w:rPr>
          <w:rStyle w:val="Zkladntext"/>
          <w:rFonts w:asciiTheme="minorHAnsi" w:hAnsiTheme="minorHAnsi" w:cstheme="minorHAnsi"/>
        </w:rPr>
        <w:t>Okenní klika bezpečnostní v barvě bílé</w:t>
      </w:r>
    </w:p>
    <w:p w14:paraId="37848EF6" w14:textId="601FE1C6" w:rsidR="00192994" w:rsidRPr="004106BA" w:rsidRDefault="00192994" w:rsidP="00192994">
      <w:pPr>
        <w:pStyle w:val="Zkladntext1"/>
        <w:spacing w:after="0"/>
        <w:rPr>
          <w:rFonts w:asciiTheme="minorHAnsi" w:hAnsiTheme="minorHAnsi" w:cstheme="minorHAnsi"/>
        </w:rPr>
      </w:pPr>
      <w:r w:rsidRPr="004106BA">
        <w:rPr>
          <w:rStyle w:val="Zkladntext"/>
          <w:rFonts w:asciiTheme="minorHAnsi" w:hAnsiTheme="minorHAnsi" w:cstheme="minorHAnsi"/>
        </w:rPr>
        <w:t>Interiérový PVC parapet š. 250 mm v barvě bílé</w:t>
      </w:r>
    </w:p>
    <w:p w14:paraId="736D4765" w14:textId="027E654C" w:rsidR="00192994" w:rsidRPr="004106BA" w:rsidRDefault="00192994" w:rsidP="00192994">
      <w:pPr>
        <w:pStyle w:val="Zkladntext1"/>
        <w:spacing w:after="880"/>
        <w:rPr>
          <w:rFonts w:asciiTheme="minorHAnsi" w:hAnsiTheme="minorHAnsi" w:cstheme="minorHAnsi"/>
        </w:rPr>
      </w:pPr>
      <w:r w:rsidRPr="004106BA">
        <w:rPr>
          <w:rStyle w:val="Zkladntext"/>
          <w:rFonts w:asciiTheme="minorHAnsi" w:hAnsiTheme="minorHAnsi" w:cstheme="minorHAnsi"/>
        </w:rPr>
        <w:t>Pozinkované napojení stávajícího parapetu Síť proti hmyzu zápustná v barvě bílé vč. montáže</w:t>
      </w:r>
    </w:p>
    <w:p w14:paraId="4258F5E9" w14:textId="430199A5" w:rsidR="00192994" w:rsidRPr="004106BA" w:rsidRDefault="00475359" w:rsidP="00192994">
      <w:pPr>
        <w:pStyle w:val="Zkladntext1"/>
        <w:spacing w:after="240"/>
        <w:rPr>
          <w:rFonts w:asciiTheme="minorHAnsi" w:hAnsiTheme="minorHAnsi" w:cstheme="minorHAnsi"/>
          <w:sz w:val="20"/>
          <w:szCs w:val="20"/>
        </w:rPr>
      </w:pPr>
      <w:r>
        <w:rPr>
          <w:noProof/>
        </w:rPr>
        <w:drawing>
          <wp:anchor distT="0" distB="0" distL="114300" distR="114300" simplePos="0" relativeHeight="251671552" behindDoc="1" locked="0" layoutInCell="1" allowOverlap="1" wp14:anchorId="6FC036CE" wp14:editId="7A470FF1">
            <wp:simplePos x="0" y="0"/>
            <wp:positionH relativeFrom="column">
              <wp:posOffset>-1512362</wp:posOffset>
            </wp:positionH>
            <wp:positionV relativeFrom="paragraph">
              <wp:posOffset>1905</wp:posOffset>
            </wp:positionV>
            <wp:extent cx="1374251" cy="1575606"/>
            <wp:effectExtent l="0" t="0" r="0" b="5715"/>
            <wp:wrapNone/>
            <wp:docPr id="2615480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54803" name=""/>
                    <pic:cNvPicPr/>
                  </pic:nvPicPr>
                  <pic:blipFill>
                    <a:blip r:embed="rId18">
                      <a:extLst>
                        <a:ext uri="{28A0092B-C50C-407E-A947-70E740481C1C}">
                          <a14:useLocalDpi xmlns:a14="http://schemas.microsoft.com/office/drawing/2010/main" val="0"/>
                        </a:ext>
                      </a:extLst>
                    </a:blip>
                    <a:stretch>
                      <a:fillRect/>
                    </a:stretch>
                  </pic:blipFill>
                  <pic:spPr>
                    <a:xfrm>
                      <a:off x="0" y="0"/>
                      <a:ext cx="1374251" cy="1575606"/>
                    </a:xfrm>
                    <a:prstGeom prst="rect">
                      <a:avLst/>
                    </a:prstGeom>
                  </pic:spPr>
                </pic:pic>
              </a:graphicData>
            </a:graphic>
          </wp:anchor>
        </w:drawing>
      </w:r>
      <w:r w:rsidR="00192994" w:rsidRPr="004106BA">
        <w:rPr>
          <w:rStyle w:val="Zkladntext"/>
          <w:rFonts w:asciiTheme="minorHAnsi" w:hAnsiTheme="minorHAnsi" w:cstheme="minorHAnsi"/>
          <w:sz w:val="20"/>
          <w:szCs w:val="20"/>
        </w:rPr>
        <w:t>Jednokřídlé otevíravo-sklopné PVC okno</w:t>
      </w:r>
    </w:p>
    <w:p w14:paraId="69DECE2C" w14:textId="65476025" w:rsidR="00192994" w:rsidRPr="004106BA" w:rsidRDefault="00192994" w:rsidP="00192994">
      <w:pPr>
        <w:pStyle w:val="Zkladntext1"/>
        <w:spacing w:after="240"/>
        <w:rPr>
          <w:rFonts w:asciiTheme="minorHAnsi" w:hAnsiTheme="minorHAnsi" w:cstheme="minorHAnsi"/>
        </w:rPr>
      </w:pPr>
      <w:r w:rsidRPr="004106BA">
        <w:rPr>
          <w:rStyle w:val="Zkladntext"/>
          <w:rFonts w:asciiTheme="minorHAnsi" w:hAnsiTheme="minorHAnsi" w:cstheme="minorHAnsi"/>
        </w:rPr>
        <w:t xml:space="preserve">ODN-3 štít č. </w:t>
      </w:r>
      <w:proofErr w:type="gramStart"/>
      <w:r w:rsidRPr="004106BA">
        <w:rPr>
          <w:rStyle w:val="Zkladntext"/>
          <w:rFonts w:asciiTheme="minorHAnsi" w:hAnsiTheme="minorHAnsi" w:cstheme="minorHAnsi"/>
        </w:rPr>
        <w:t>2 -1</w:t>
      </w:r>
      <w:proofErr w:type="gramEnd"/>
      <w:r w:rsidRPr="004106BA">
        <w:rPr>
          <w:rStyle w:val="Zkladntext"/>
          <w:rFonts w:asciiTheme="minorHAnsi" w:hAnsiTheme="minorHAnsi" w:cstheme="minorHAnsi"/>
        </w:rPr>
        <w:t xml:space="preserve"> ks</w:t>
      </w:r>
    </w:p>
    <w:p w14:paraId="239868B8" w14:textId="61C709E4" w:rsidR="00192994" w:rsidRPr="004106BA" w:rsidRDefault="00475359" w:rsidP="00192994">
      <w:pPr>
        <w:pStyle w:val="Zkladntext1"/>
        <w:spacing w:after="1340"/>
        <w:rPr>
          <w:rFonts w:asciiTheme="minorHAnsi" w:hAnsiTheme="minorHAnsi" w:cstheme="minorHAnsi"/>
        </w:rPr>
      </w:pPr>
      <w:r>
        <w:rPr>
          <w:noProof/>
        </w:rPr>
        <w:drawing>
          <wp:anchor distT="0" distB="0" distL="114300" distR="114300" simplePos="0" relativeHeight="251672576" behindDoc="1" locked="0" layoutInCell="1" allowOverlap="1" wp14:anchorId="4296C563" wp14:editId="188A38B4">
            <wp:simplePos x="0" y="0"/>
            <wp:positionH relativeFrom="column">
              <wp:posOffset>-1560706</wp:posOffset>
            </wp:positionH>
            <wp:positionV relativeFrom="paragraph">
              <wp:posOffset>1298840</wp:posOffset>
            </wp:positionV>
            <wp:extent cx="1400283" cy="1405217"/>
            <wp:effectExtent l="0" t="0" r="0" b="5080"/>
            <wp:wrapNone/>
            <wp:docPr id="24480771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807715" name=""/>
                    <pic:cNvPicPr/>
                  </pic:nvPicPr>
                  <pic:blipFill>
                    <a:blip r:embed="rId19">
                      <a:extLst>
                        <a:ext uri="{28A0092B-C50C-407E-A947-70E740481C1C}">
                          <a14:useLocalDpi xmlns:a14="http://schemas.microsoft.com/office/drawing/2010/main" val="0"/>
                        </a:ext>
                      </a:extLst>
                    </a:blip>
                    <a:stretch>
                      <a:fillRect/>
                    </a:stretch>
                  </pic:blipFill>
                  <pic:spPr>
                    <a:xfrm>
                      <a:off x="0" y="0"/>
                      <a:ext cx="1400283" cy="1405217"/>
                    </a:xfrm>
                    <a:prstGeom prst="rect">
                      <a:avLst/>
                    </a:prstGeom>
                  </pic:spPr>
                </pic:pic>
              </a:graphicData>
            </a:graphic>
            <wp14:sizeRelH relativeFrom="margin">
              <wp14:pctWidth>0</wp14:pctWidth>
            </wp14:sizeRelH>
            <wp14:sizeRelV relativeFrom="margin">
              <wp14:pctHeight>0</wp14:pctHeight>
            </wp14:sizeRelV>
          </wp:anchor>
        </w:drawing>
      </w:r>
      <w:r w:rsidR="00192994" w:rsidRPr="004106BA">
        <w:rPr>
          <w:rStyle w:val="Zkladntext"/>
          <w:rFonts w:asciiTheme="minorHAnsi" w:hAnsiTheme="minorHAnsi" w:cstheme="minorHAnsi"/>
        </w:rPr>
        <w:t>Okenní klika bezpečnostní v barvě bílé Interiérový PVC parapet š. 250 mm v barvě bílé Pozinkované napojení stávajícího parapetu Síť proti hmyzu zápustná v barvě bílé vč. montáže</w:t>
      </w:r>
    </w:p>
    <w:p w14:paraId="28F6228D" w14:textId="00CD5F20" w:rsidR="00192994" w:rsidRPr="004106BA" w:rsidRDefault="00192994" w:rsidP="00192994">
      <w:pPr>
        <w:pStyle w:val="Zkladntext1"/>
        <w:spacing w:after="240"/>
        <w:rPr>
          <w:rFonts w:asciiTheme="minorHAnsi" w:hAnsiTheme="minorHAnsi" w:cstheme="minorHAnsi"/>
          <w:sz w:val="20"/>
          <w:szCs w:val="20"/>
        </w:rPr>
      </w:pPr>
      <w:r w:rsidRPr="004106BA">
        <w:rPr>
          <w:rStyle w:val="Zkladntext"/>
          <w:rFonts w:asciiTheme="minorHAnsi" w:hAnsiTheme="minorHAnsi" w:cstheme="minorHAnsi"/>
          <w:sz w:val="20"/>
          <w:szCs w:val="20"/>
        </w:rPr>
        <w:t>Jednokřídlé otevíravo-sklopné PVC okno</w:t>
      </w:r>
    </w:p>
    <w:p w14:paraId="05984E8C" w14:textId="77777777" w:rsidR="00192994" w:rsidRPr="004106BA" w:rsidRDefault="00192994" w:rsidP="00192994">
      <w:pPr>
        <w:pStyle w:val="Zkladntext1"/>
        <w:spacing w:after="240"/>
        <w:rPr>
          <w:rFonts w:asciiTheme="minorHAnsi" w:hAnsiTheme="minorHAnsi" w:cstheme="minorHAnsi"/>
        </w:rPr>
      </w:pPr>
      <w:r w:rsidRPr="004106BA">
        <w:rPr>
          <w:rStyle w:val="Zkladntext"/>
          <w:rFonts w:asciiTheme="minorHAnsi" w:hAnsiTheme="minorHAnsi" w:cstheme="minorHAnsi"/>
        </w:rPr>
        <w:t>štít č. 2 - ODN-2 na střechu přístavba - 2 ks</w:t>
      </w:r>
    </w:p>
    <w:p w14:paraId="3F0A03BC" w14:textId="77777777" w:rsidR="00192994" w:rsidRPr="004106BA" w:rsidRDefault="00192994" w:rsidP="00192994">
      <w:pPr>
        <w:pStyle w:val="Zkladntext1"/>
        <w:spacing w:after="240"/>
        <w:rPr>
          <w:rFonts w:asciiTheme="minorHAnsi" w:hAnsiTheme="minorHAnsi" w:cstheme="minorHAnsi"/>
        </w:rPr>
        <w:sectPr w:rsidR="00192994" w:rsidRPr="004106BA" w:rsidSect="00192994">
          <w:type w:val="continuous"/>
          <w:pgSz w:w="11900" w:h="16840"/>
          <w:pgMar w:top="1804" w:right="3004" w:bottom="1804" w:left="4273" w:header="0" w:footer="3" w:gutter="0"/>
          <w:cols w:space="720"/>
          <w:noEndnote/>
          <w:docGrid w:linePitch="360"/>
        </w:sectPr>
      </w:pPr>
      <w:r w:rsidRPr="004106BA">
        <w:rPr>
          <w:rStyle w:val="Zkladntext"/>
          <w:rFonts w:asciiTheme="minorHAnsi" w:hAnsiTheme="minorHAnsi" w:cstheme="minorHAnsi"/>
        </w:rPr>
        <w:t>Okenní klika bezpečnostní v barvě bílé Interiérový PVC parapet š. 250 mm v barvě bílé Pozinkované napojení stávajícího parapetu Síť proti hmyzu zápustná v barvě bílé vč. montáže</w:t>
      </w:r>
    </w:p>
    <w:p w14:paraId="6541FFBB" w14:textId="76670B47" w:rsidR="00192994" w:rsidRPr="004106BA" w:rsidRDefault="00C9239D" w:rsidP="00192994">
      <w:pPr>
        <w:spacing w:after="249" w:line="1" w:lineRule="exact"/>
        <w:rPr>
          <w:rFonts w:asciiTheme="minorHAnsi" w:hAnsiTheme="minorHAnsi" w:cstheme="minorHAnsi"/>
        </w:rPr>
      </w:pPr>
      <w:r>
        <w:rPr>
          <w:noProof/>
        </w:rPr>
        <w:lastRenderedPageBreak/>
        <w:drawing>
          <wp:anchor distT="0" distB="0" distL="114300" distR="114300" simplePos="0" relativeHeight="251673600" behindDoc="1" locked="0" layoutInCell="1" allowOverlap="1" wp14:anchorId="52088D08" wp14:editId="4948BCA3">
            <wp:simplePos x="0" y="0"/>
            <wp:positionH relativeFrom="column">
              <wp:posOffset>-360907</wp:posOffset>
            </wp:positionH>
            <wp:positionV relativeFrom="paragraph">
              <wp:posOffset>214791</wp:posOffset>
            </wp:positionV>
            <wp:extent cx="1613626" cy="1675689"/>
            <wp:effectExtent l="0" t="0" r="5715" b="1270"/>
            <wp:wrapNone/>
            <wp:docPr id="1773936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93633" name=""/>
                    <pic:cNvPicPr/>
                  </pic:nvPicPr>
                  <pic:blipFill>
                    <a:blip r:embed="rId20">
                      <a:extLst>
                        <a:ext uri="{28A0092B-C50C-407E-A947-70E740481C1C}">
                          <a14:useLocalDpi xmlns:a14="http://schemas.microsoft.com/office/drawing/2010/main" val="0"/>
                        </a:ext>
                      </a:extLst>
                    </a:blip>
                    <a:stretch>
                      <a:fillRect/>
                    </a:stretch>
                  </pic:blipFill>
                  <pic:spPr>
                    <a:xfrm>
                      <a:off x="0" y="0"/>
                      <a:ext cx="1613626" cy="1675689"/>
                    </a:xfrm>
                    <a:prstGeom prst="rect">
                      <a:avLst/>
                    </a:prstGeom>
                  </pic:spPr>
                </pic:pic>
              </a:graphicData>
            </a:graphic>
          </wp:anchor>
        </w:drawing>
      </w:r>
    </w:p>
    <w:p w14:paraId="08597344" w14:textId="78EC3D25" w:rsidR="00192994" w:rsidRPr="004106BA" w:rsidRDefault="00192994" w:rsidP="00192994">
      <w:pPr>
        <w:spacing w:line="1" w:lineRule="exact"/>
        <w:rPr>
          <w:rFonts w:asciiTheme="minorHAnsi" w:hAnsiTheme="minorHAnsi" w:cstheme="minorHAnsi"/>
        </w:rPr>
      </w:pPr>
    </w:p>
    <w:p w14:paraId="6AA7A39C" w14:textId="4973B156" w:rsidR="00192994" w:rsidRPr="004106BA" w:rsidRDefault="00C9239D" w:rsidP="004106BA">
      <w:pPr>
        <w:pStyle w:val="Zkladntext1"/>
        <w:spacing w:after="0"/>
        <w:ind w:left="1985" w:firstLine="20"/>
        <w:rPr>
          <w:rFonts w:asciiTheme="minorHAnsi" w:hAnsiTheme="minorHAnsi" w:cstheme="minorHAnsi"/>
          <w:sz w:val="20"/>
          <w:szCs w:val="20"/>
        </w:rPr>
      </w:pPr>
      <w:r w:rsidRPr="00C9239D">
        <w:rPr>
          <w:rStyle w:val="Zkladntext"/>
          <w:rFonts w:asciiTheme="minorHAnsi" w:hAnsiTheme="minorHAnsi" w:cstheme="minorHAnsi"/>
          <w:color w:val="212121"/>
          <w:sz w:val="20"/>
          <w:szCs w:val="20"/>
        </w:rPr>
        <w:t xml:space="preserve"> </w:t>
      </w:r>
      <w:r w:rsidR="00192994" w:rsidRPr="004106BA">
        <w:rPr>
          <w:rStyle w:val="Zkladntext"/>
          <w:rFonts w:asciiTheme="minorHAnsi" w:hAnsiTheme="minorHAnsi" w:cstheme="minorHAnsi"/>
          <w:color w:val="212121"/>
          <w:sz w:val="20"/>
          <w:szCs w:val="20"/>
        </w:rPr>
        <w:t>Dvoukřídlé PVC okno</w:t>
      </w:r>
    </w:p>
    <w:p w14:paraId="3C3C8272" w14:textId="77777777" w:rsidR="00192994" w:rsidRPr="004106BA" w:rsidRDefault="00192994" w:rsidP="004106BA">
      <w:pPr>
        <w:pStyle w:val="Zkladntext1"/>
        <w:spacing w:after="0"/>
        <w:ind w:left="1985" w:firstLine="20"/>
        <w:rPr>
          <w:rFonts w:asciiTheme="minorHAnsi" w:hAnsiTheme="minorHAnsi" w:cstheme="minorHAnsi"/>
          <w:sz w:val="20"/>
          <w:szCs w:val="20"/>
        </w:rPr>
      </w:pPr>
      <w:r w:rsidRPr="004106BA">
        <w:rPr>
          <w:rStyle w:val="Zkladntext"/>
          <w:rFonts w:asciiTheme="minorHAnsi" w:hAnsiTheme="minorHAnsi" w:cstheme="minorHAnsi"/>
          <w:color w:val="212121"/>
          <w:sz w:val="20"/>
          <w:szCs w:val="20"/>
        </w:rPr>
        <w:t>Horní křídlo otevíravo-sklopné</w:t>
      </w:r>
    </w:p>
    <w:p w14:paraId="78652308" w14:textId="77777777" w:rsidR="00192994" w:rsidRPr="004106BA" w:rsidRDefault="00192994" w:rsidP="004106BA">
      <w:pPr>
        <w:pStyle w:val="Zkladntext1"/>
        <w:spacing w:after="200"/>
        <w:ind w:left="1985" w:firstLine="20"/>
        <w:rPr>
          <w:rFonts w:asciiTheme="minorHAnsi" w:hAnsiTheme="minorHAnsi" w:cstheme="minorHAnsi"/>
          <w:sz w:val="20"/>
          <w:szCs w:val="20"/>
        </w:rPr>
      </w:pPr>
      <w:r w:rsidRPr="004106BA">
        <w:rPr>
          <w:rStyle w:val="Zkladntext"/>
          <w:rFonts w:asciiTheme="minorHAnsi" w:hAnsiTheme="minorHAnsi" w:cstheme="minorHAnsi"/>
          <w:color w:val="212121"/>
          <w:sz w:val="20"/>
          <w:szCs w:val="20"/>
        </w:rPr>
        <w:t>Spodní křídlo pouze sklopné</w:t>
      </w:r>
    </w:p>
    <w:p w14:paraId="5AFDDF05" w14:textId="77777777" w:rsidR="00192994" w:rsidRPr="004106BA" w:rsidRDefault="00192994" w:rsidP="004106BA">
      <w:pPr>
        <w:pStyle w:val="Zkladntext1"/>
        <w:spacing w:after="0"/>
        <w:ind w:left="1985" w:firstLine="20"/>
        <w:rPr>
          <w:rFonts w:asciiTheme="minorHAnsi" w:hAnsiTheme="minorHAnsi" w:cstheme="minorHAnsi"/>
        </w:rPr>
      </w:pPr>
      <w:r w:rsidRPr="004106BA">
        <w:rPr>
          <w:rStyle w:val="Zkladntext"/>
          <w:rFonts w:asciiTheme="minorHAnsi" w:hAnsiTheme="minorHAnsi" w:cstheme="minorHAnsi"/>
          <w:color w:val="212121"/>
        </w:rPr>
        <w:t>ODN-3 (3.np) - 20 ks</w:t>
      </w:r>
    </w:p>
    <w:p w14:paraId="5861990F" w14:textId="77777777" w:rsidR="00192994" w:rsidRPr="004106BA" w:rsidRDefault="00192994" w:rsidP="004106BA">
      <w:pPr>
        <w:pStyle w:val="Zkladntext1"/>
        <w:spacing w:after="200"/>
        <w:ind w:left="1985" w:firstLine="20"/>
        <w:rPr>
          <w:rFonts w:asciiTheme="minorHAnsi" w:hAnsiTheme="minorHAnsi" w:cstheme="minorHAnsi"/>
        </w:rPr>
      </w:pPr>
      <w:r w:rsidRPr="004106BA">
        <w:rPr>
          <w:rStyle w:val="Zkladntext"/>
          <w:rFonts w:asciiTheme="minorHAnsi" w:hAnsiTheme="minorHAnsi" w:cstheme="minorHAnsi"/>
          <w:color w:val="212121"/>
        </w:rPr>
        <w:t>ODN-2 (2.np) - 20 ks</w:t>
      </w:r>
    </w:p>
    <w:p w14:paraId="280AEF1A" w14:textId="665AA67E" w:rsidR="00C9239D" w:rsidRDefault="00192994" w:rsidP="004106BA">
      <w:pPr>
        <w:pStyle w:val="Zkladntext1"/>
        <w:spacing w:after="540"/>
        <w:ind w:left="1985" w:firstLine="20"/>
        <w:rPr>
          <w:rStyle w:val="Zkladntext"/>
          <w:rFonts w:asciiTheme="minorHAnsi" w:hAnsiTheme="minorHAnsi" w:cstheme="minorHAnsi"/>
          <w:color w:val="212121"/>
        </w:rPr>
      </w:pPr>
      <w:r w:rsidRPr="004106BA">
        <w:rPr>
          <w:rStyle w:val="Zkladntext"/>
          <w:rFonts w:asciiTheme="minorHAnsi" w:hAnsiTheme="minorHAnsi" w:cstheme="minorHAnsi"/>
          <w:color w:val="212121"/>
        </w:rPr>
        <w:t xml:space="preserve">Okenní kliky bezpečnostní v barvě bílé Interiérový PVC parapet š. 250 mm v barvě bílé Pozinkované napojení stávajícího parapetu Interiérové žaluzie v barvě stříbrné vč. montáže Síť proti hmyzu zápustná v barvě bílé pouze do spodního křídla vč. </w:t>
      </w:r>
      <w:r w:rsidR="00C9239D">
        <w:rPr>
          <w:rStyle w:val="Zkladntext"/>
          <w:rFonts w:asciiTheme="minorHAnsi" w:hAnsiTheme="minorHAnsi" w:cstheme="minorHAnsi"/>
          <w:color w:val="212121"/>
        </w:rPr>
        <w:t>m</w:t>
      </w:r>
      <w:r w:rsidRPr="004106BA">
        <w:rPr>
          <w:rStyle w:val="Zkladntext"/>
          <w:rFonts w:asciiTheme="minorHAnsi" w:hAnsiTheme="minorHAnsi" w:cstheme="minorHAnsi"/>
          <w:color w:val="212121"/>
        </w:rPr>
        <w:t>ontáže</w:t>
      </w:r>
    </w:p>
    <w:p w14:paraId="519A41DA" w14:textId="65901A4C" w:rsidR="00C9239D" w:rsidRPr="0093475D" w:rsidRDefault="00C9239D" w:rsidP="004106BA">
      <w:pPr>
        <w:pStyle w:val="Zkladntext1"/>
        <w:spacing w:after="0"/>
        <w:ind w:left="1985" w:hanging="2552"/>
        <w:rPr>
          <w:rFonts w:asciiTheme="minorHAnsi" w:hAnsiTheme="minorHAnsi" w:cstheme="minorHAnsi"/>
          <w:sz w:val="18"/>
          <w:szCs w:val="18"/>
        </w:rPr>
      </w:pPr>
      <w:r w:rsidRPr="004106BA">
        <w:rPr>
          <w:rStyle w:val="Zkladntext"/>
          <w:rFonts w:asciiTheme="minorHAnsi" w:hAnsiTheme="minorHAnsi" w:cstheme="minorHAnsi"/>
          <w:b/>
          <w:color w:val="212121"/>
          <w:sz w:val="18"/>
          <w:szCs w:val="18"/>
        </w:rPr>
        <w:t>7</w:t>
      </w:r>
    </w:p>
    <w:p w14:paraId="4744BA07" w14:textId="0A79846E" w:rsidR="00192994" w:rsidRPr="004106BA" w:rsidRDefault="00192994" w:rsidP="004106BA">
      <w:pPr>
        <w:pStyle w:val="Zkladntext1"/>
        <w:spacing w:after="540"/>
        <w:ind w:left="1985" w:firstLine="20"/>
        <w:rPr>
          <w:rFonts w:asciiTheme="minorHAnsi" w:hAnsiTheme="minorHAnsi" w:cstheme="minorHAnsi"/>
        </w:rPr>
      </w:pPr>
      <w:r w:rsidRPr="004106BA">
        <w:rPr>
          <w:rStyle w:val="Zkladntext"/>
          <w:rFonts w:asciiTheme="minorHAnsi" w:hAnsiTheme="minorHAnsi" w:cstheme="minorHAnsi"/>
          <w:color w:val="212121"/>
        </w:rPr>
        <w:t>Demontáž původních dřevohliníkových oken</w:t>
      </w:r>
    </w:p>
    <w:p w14:paraId="32A18126" w14:textId="77777777" w:rsidR="00192994" w:rsidRPr="004106BA" w:rsidRDefault="00192994" w:rsidP="004106BA">
      <w:pPr>
        <w:pStyle w:val="Zkladntext1"/>
        <w:spacing w:after="0"/>
        <w:ind w:left="1985" w:hanging="2552"/>
        <w:rPr>
          <w:rFonts w:asciiTheme="minorHAnsi" w:hAnsiTheme="minorHAnsi" w:cstheme="minorHAnsi"/>
          <w:sz w:val="18"/>
          <w:szCs w:val="18"/>
        </w:rPr>
      </w:pPr>
      <w:r w:rsidRPr="004106BA">
        <w:rPr>
          <w:rStyle w:val="Zkladntext"/>
          <w:rFonts w:asciiTheme="minorHAnsi" w:hAnsiTheme="minorHAnsi" w:cstheme="minorHAnsi"/>
          <w:b/>
          <w:color w:val="212121"/>
          <w:sz w:val="18"/>
          <w:szCs w:val="18"/>
        </w:rPr>
        <w:t>8</w:t>
      </w:r>
    </w:p>
    <w:p w14:paraId="78E46A24" w14:textId="77777777" w:rsidR="00192994" w:rsidRPr="004106BA" w:rsidRDefault="00192994" w:rsidP="004106BA">
      <w:pPr>
        <w:pStyle w:val="Zkladntext1"/>
        <w:spacing w:after="400"/>
        <w:ind w:left="1985"/>
        <w:rPr>
          <w:rFonts w:asciiTheme="minorHAnsi" w:hAnsiTheme="minorHAnsi" w:cstheme="minorHAnsi"/>
        </w:rPr>
      </w:pPr>
      <w:r w:rsidRPr="004106BA">
        <w:rPr>
          <w:rStyle w:val="Zkladntext"/>
          <w:rFonts w:asciiTheme="minorHAnsi" w:hAnsiTheme="minorHAnsi" w:cstheme="minorHAnsi"/>
          <w:color w:val="212121"/>
        </w:rPr>
        <w:t>Ekologická likvidace původních dřevohliníkových oken</w:t>
      </w:r>
    </w:p>
    <w:p w14:paraId="6DC8D106" w14:textId="77777777" w:rsidR="00192994" w:rsidRPr="004106BA" w:rsidRDefault="00192994" w:rsidP="004106BA">
      <w:pPr>
        <w:pStyle w:val="Zkladntext1"/>
        <w:spacing w:after="0"/>
        <w:ind w:left="1985" w:hanging="2552"/>
        <w:rPr>
          <w:rFonts w:asciiTheme="minorHAnsi" w:hAnsiTheme="minorHAnsi" w:cstheme="minorHAnsi"/>
          <w:sz w:val="18"/>
          <w:szCs w:val="18"/>
        </w:rPr>
      </w:pPr>
      <w:r w:rsidRPr="004106BA">
        <w:rPr>
          <w:rStyle w:val="Zkladntext"/>
          <w:rFonts w:asciiTheme="minorHAnsi" w:hAnsiTheme="minorHAnsi" w:cstheme="minorHAnsi"/>
          <w:b/>
          <w:color w:val="212121"/>
          <w:sz w:val="18"/>
          <w:szCs w:val="18"/>
        </w:rPr>
        <w:t>9</w:t>
      </w:r>
    </w:p>
    <w:p w14:paraId="4C07CD63" w14:textId="77777777" w:rsidR="00192994" w:rsidRPr="004106BA" w:rsidRDefault="00192994" w:rsidP="004106BA">
      <w:pPr>
        <w:pStyle w:val="Zkladntext1"/>
        <w:spacing w:after="0"/>
        <w:ind w:left="1985"/>
        <w:rPr>
          <w:rFonts w:asciiTheme="minorHAnsi" w:hAnsiTheme="minorHAnsi" w:cstheme="minorHAnsi"/>
        </w:rPr>
      </w:pPr>
      <w:r w:rsidRPr="004106BA">
        <w:rPr>
          <w:rStyle w:val="Zkladntext"/>
          <w:rFonts w:asciiTheme="minorHAnsi" w:hAnsiTheme="minorHAnsi" w:cstheme="minorHAnsi"/>
          <w:color w:val="212121"/>
        </w:rPr>
        <w:t>Montáž plastových oken dle ČSN 74 6077</w:t>
      </w:r>
    </w:p>
    <w:p w14:paraId="625F32B1" w14:textId="77777777" w:rsidR="00192994" w:rsidRPr="004106BA" w:rsidRDefault="00192994" w:rsidP="004106BA">
      <w:pPr>
        <w:pStyle w:val="Zkladntext1"/>
        <w:spacing w:after="300"/>
        <w:ind w:left="1985"/>
        <w:rPr>
          <w:rFonts w:asciiTheme="minorHAnsi" w:hAnsiTheme="minorHAnsi" w:cstheme="minorHAnsi"/>
        </w:rPr>
      </w:pPr>
      <w:r w:rsidRPr="004106BA">
        <w:rPr>
          <w:rStyle w:val="Zkladntext"/>
          <w:rFonts w:asciiTheme="minorHAnsi" w:hAnsiTheme="minorHAnsi" w:cstheme="minorHAnsi"/>
          <w:color w:val="212121"/>
        </w:rPr>
        <w:t>s použitím parotěsných a paropropustných pásek</w:t>
      </w:r>
    </w:p>
    <w:p w14:paraId="7928A76F" w14:textId="77777777" w:rsidR="00192994" w:rsidRPr="004106BA" w:rsidRDefault="00192994" w:rsidP="004106BA">
      <w:pPr>
        <w:pStyle w:val="Zkladntext1"/>
        <w:spacing w:after="0"/>
        <w:ind w:left="1985" w:hanging="2552"/>
        <w:jc w:val="both"/>
        <w:rPr>
          <w:rFonts w:asciiTheme="minorHAnsi" w:hAnsiTheme="minorHAnsi" w:cstheme="minorHAnsi"/>
        </w:rPr>
      </w:pPr>
      <w:r w:rsidRPr="004106BA">
        <w:rPr>
          <w:rStyle w:val="Zkladntext"/>
          <w:rFonts w:asciiTheme="minorHAnsi" w:hAnsiTheme="minorHAnsi" w:cstheme="minorHAnsi"/>
          <w:b/>
          <w:color w:val="212121"/>
        </w:rPr>
        <w:t>10</w:t>
      </w:r>
    </w:p>
    <w:p w14:paraId="27AC462F" w14:textId="77777777" w:rsidR="00192994" w:rsidRPr="004106BA" w:rsidRDefault="00192994" w:rsidP="004106BA">
      <w:pPr>
        <w:pStyle w:val="Zkladntext1"/>
        <w:spacing w:after="340"/>
        <w:ind w:left="1985"/>
        <w:rPr>
          <w:rFonts w:asciiTheme="minorHAnsi" w:hAnsiTheme="minorHAnsi" w:cstheme="minorHAnsi"/>
        </w:rPr>
      </w:pPr>
      <w:r w:rsidRPr="004106BA">
        <w:rPr>
          <w:rStyle w:val="Zkladntext"/>
          <w:rFonts w:asciiTheme="minorHAnsi" w:hAnsiTheme="minorHAnsi" w:cstheme="minorHAnsi"/>
          <w:color w:val="212121"/>
        </w:rPr>
        <w:t>Oboustranné zednické zapravení vč. montáže parapetů</w:t>
      </w:r>
    </w:p>
    <w:p w14:paraId="395E8C6B" w14:textId="77777777" w:rsidR="00192994" w:rsidRPr="00192994" w:rsidRDefault="00192994" w:rsidP="00192994">
      <w:pPr>
        <w:spacing w:after="0" w:line="240" w:lineRule="auto"/>
        <w:rPr>
          <w:rFonts w:asciiTheme="minorHAnsi" w:hAnsiTheme="minorHAnsi" w:cstheme="minorHAnsi"/>
          <w:i/>
          <w:sz w:val="20"/>
          <w:szCs w:val="20"/>
        </w:rPr>
      </w:pPr>
    </w:p>
    <w:sectPr w:rsidR="00192994" w:rsidRPr="00192994" w:rsidSect="005E7F0F">
      <w:footerReference w:type="default" r:id="rId21"/>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8570C" w14:textId="77777777" w:rsidR="008053C4" w:rsidRDefault="008053C4">
      <w:r>
        <w:separator/>
      </w:r>
    </w:p>
  </w:endnote>
  <w:endnote w:type="continuationSeparator" w:id="0">
    <w:p w14:paraId="241F0392" w14:textId="77777777" w:rsidR="008053C4" w:rsidRDefault="0080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BB927" w14:textId="6CB29CE9" w:rsidR="006E0218" w:rsidRPr="004106BA" w:rsidRDefault="006E0218">
    <w:pPr>
      <w:pStyle w:val="Zpat"/>
      <w:rPr>
        <w:i/>
        <w:iCs/>
      </w:rPr>
    </w:pPr>
    <w:r>
      <w:rPr>
        <w:i/>
        <w:iCs/>
      </w:rPr>
      <w:t xml:space="preserve">VZMR 34/25 </w:t>
    </w:r>
    <w:r w:rsidRPr="006E0218">
      <w:rPr>
        <w:i/>
        <w:iCs/>
      </w:rPr>
      <w:t>Výměna výplní otvorů – oken – v objektech ODN 2 a ODN 3 na ulici Dyjská 1 ve Znojmě</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27B6E" w14:textId="19BD2A95" w:rsidR="009C7CE3" w:rsidRPr="00A53465" w:rsidRDefault="001507A5">
    <w:pPr>
      <w:pStyle w:val="Zpat"/>
      <w:rPr>
        <w:rFonts w:asciiTheme="minorHAnsi" w:hAnsiTheme="minorHAnsi" w:cstheme="minorHAnsi"/>
        <w:i/>
        <w:iCs/>
      </w:rPr>
    </w:pPr>
    <w:r w:rsidRPr="00A53465">
      <w:rPr>
        <w:rFonts w:asciiTheme="minorHAnsi" w:hAnsiTheme="minorHAnsi" w:cstheme="minorHAnsi"/>
        <w:i/>
        <w:iCs/>
      </w:rPr>
      <w:t xml:space="preserve">VZMR </w:t>
    </w:r>
    <w:r w:rsidR="00A53465" w:rsidRPr="00A53465">
      <w:rPr>
        <w:rFonts w:asciiTheme="minorHAnsi" w:hAnsiTheme="minorHAnsi" w:cstheme="minorHAnsi"/>
        <w:i/>
        <w:iCs/>
      </w:rPr>
      <w:t>1</w:t>
    </w:r>
    <w:r w:rsidR="00ED21BE">
      <w:rPr>
        <w:rFonts w:asciiTheme="minorHAnsi" w:hAnsiTheme="minorHAnsi" w:cstheme="minorHAnsi"/>
        <w:i/>
        <w:iCs/>
      </w:rPr>
      <w:t>4</w:t>
    </w:r>
    <w:r w:rsidR="00A53465" w:rsidRPr="00A53465">
      <w:rPr>
        <w:rFonts w:asciiTheme="minorHAnsi" w:hAnsiTheme="minorHAnsi" w:cstheme="minorHAnsi"/>
        <w:i/>
        <w:iCs/>
      </w:rPr>
      <w:t>/2</w:t>
    </w:r>
    <w:r w:rsidR="00ED21BE">
      <w:rPr>
        <w:rFonts w:asciiTheme="minorHAnsi" w:hAnsiTheme="minorHAnsi" w:cstheme="minorHAnsi"/>
        <w:i/>
        <w:iCs/>
      </w:rPr>
      <w:t>5</w:t>
    </w:r>
    <w:r w:rsidRPr="00A53465">
      <w:rPr>
        <w:rFonts w:asciiTheme="minorHAnsi" w:hAnsiTheme="minorHAnsi" w:cstheme="minorHAnsi"/>
        <w:i/>
        <w:iCs/>
      </w:rPr>
      <w:t xml:space="preserve"> </w:t>
    </w:r>
    <w:r w:rsidR="00ED21BE" w:rsidRPr="00ED21BE">
      <w:rPr>
        <w:rFonts w:asciiTheme="minorHAnsi" w:hAnsiTheme="minorHAnsi" w:cstheme="minorHAnsi"/>
        <w:i/>
        <w:iCs/>
      </w:rPr>
      <w:t>Oprava páteřních rozvodů studené vody v 1.PP objektu C1 v Nemocnici Znojmo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C50890" w14:textId="77777777" w:rsidR="008053C4" w:rsidRDefault="008053C4">
      <w:r>
        <w:separator/>
      </w:r>
    </w:p>
  </w:footnote>
  <w:footnote w:type="continuationSeparator" w:id="0">
    <w:p w14:paraId="5CA91AA6" w14:textId="77777777" w:rsidR="008053C4" w:rsidRDefault="008053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D067C"/>
    <w:multiLevelType w:val="hybridMultilevel"/>
    <w:tmpl w:val="4FD27A00"/>
    <w:lvl w:ilvl="0" w:tplc="917EF59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4200ED"/>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 w15:restartNumberingAfterBreak="0">
    <w:nsid w:val="08DD4162"/>
    <w:multiLevelType w:val="hybridMultilevel"/>
    <w:tmpl w:val="F76EFE6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FE6CCF"/>
    <w:multiLevelType w:val="multilevel"/>
    <w:tmpl w:val="0282B2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646D9"/>
    <w:multiLevelType w:val="hybridMultilevel"/>
    <w:tmpl w:val="D91E133C"/>
    <w:lvl w:ilvl="0" w:tplc="5A5009CE">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3C2F8B"/>
    <w:multiLevelType w:val="multilevel"/>
    <w:tmpl w:val="C1E403DC"/>
    <w:lvl w:ilvl="0">
      <w:start w:val="4"/>
      <w:numFmt w:val="upperRoman"/>
      <w:suff w:val="space"/>
      <w:lvlText w:val="%1."/>
      <w:lvlJc w:val="left"/>
      <w:pPr>
        <w:ind w:left="1080" w:hanging="720"/>
      </w:pPr>
      <w:rPr>
        <w:rFonts w:hint="default"/>
      </w:rPr>
    </w:lvl>
    <w:lvl w:ilvl="1">
      <w:start w:val="1"/>
      <w:numFmt w:val="decimal"/>
      <w:lvlText w:val="%1.%2"/>
      <w:lvlJc w:val="left"/>
      <w:pPr>
        <w:ind w:left="567" w:hanging="567"/>
      </w:pPr>
      <w:rPr>
        <w:rFonts w:hint="default"/>
        <w:b/>
        <w:i w:val="0"/>
      </w:rPr>
    </w:lvl>
    <w:lvl w:ilvl="2">
      <w:start w:val="1"/>
      <w:numFmt w:val="lowerLetter"/>
      <w:suff w:val="space"/>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38C21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8" w15:restartNumberingAfterBreak="0">
    <w:nsid w:val="17FC5319"/>
    <w:multiLevelType w:val="multilevel"/>
    <w:tmpl w:val="0B004C82"/>
    <w:lvl w:ilvl="0">
      <w:start w:val="1"/>
      <w:numFmt w:val="bullet"/>
      <w:lvlText w:val="-"/>
      <w:lvlJc w:val="left"/>
      <w:pPr>
        <w:tabs>
          <w:tab w:val="num" w:pos="1440"/>
        </w:tabs>
        <w:ind w:left="1440" w:hanging="360"/>
      </w:pPr>
      <w:rPr>
        <w:rFonts w:ascii="Garamond" w:hAnsi="Garamond" w:hint="default"/>
        <w:b/>
        <w:sz w:val="20"/>
        <w:szCs w:val="20"/>
      </w:rPr>
    </w:lvl>
    <w:lvl w:ilvl="1">
      <w:start w:val="1"/>
      <w:numFmt w:val="decimal"/>
      <w:lvlText w:val="%2."/>
      <w:lvlJc w:val="left"/>
      <w:pPr>
        <w:tabs>
          <w:tab w:val="num" w:pos="1440"/>
        </w:tabs>
        <w:ind w:left="1440" w:hanging="360"/>
      </w:pPr>
      <w:rPr>
        <w:rFonts w:hint="default"/>
        <w:b/>
        <w:sz w:val="20"/>
        <w:szCs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98B2AA4"/>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1" w15:restartNumberingAfterBreak="0">
    <w:nsid w:val="209B1B29"/>
    <w:multiLevelType w:val="hybridMultilevel"/>
    <w:tmpl w:val="3EE0939A"/>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1823532"/>
    <w:multiLevelType w:val="hybridMultilevel"/>
    <w:tmpl w:val="6EAE76EC"/>
    <w:lvl w:ilvl="0" w:tplc="04050001">
      <w:start w:val="1"/>
      <w:numFmt w:val="bullet"/>
      <w:lvlText w:val=""/>
      <w:lvlJc w:val="left"/>
      <w:pPr>
        <w:ind w:left="1080" w:hanging="360"/>
      </w:pPr>
      <w:rPr>
        <w:rFonts w:ascii="Symbol" w:hAnsi="Symbol" w:hint="default"/>
      </w:rPr>
    </w:lvl>
    <w:lvl w:ilvl="1" w:tplc="FFFFFFFF">
      <w:numFmt w:val="bullet"/>
      <w:lvlText w:val=""/>
      <w:lvlJc w:val="left"/>
      <w:pPr>
        <w:ind w:left="1800" w:hanging="360"/>
      </w:pPr>
      <w:rPr>
        <w:rFonts w:ascii="Symbol" w:eastAsia="Times New Roman" w:hAnsi="Symbol" w:cs="Aria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3274C65"/>
    <w:multiLevelType w:val="hybridMultilevel"/>
    <w:tmpl w:val="12AE025E"/>
    <w:lvl w:ilvl="0" w:tplc="0860B03E">
      <w:start w:val="1"/>
      <w:numFmt w:val="bullet"/>
      <w:lvlText w:val="-"/>
      <w:lvlJc w:val="left"/>
      <w:pPr>
        <w:ind w:left="720" w:hanging="360"/>
      </w:pPr>
      <w:rPr>
        <w:rFonts w:ascii="Garamond" w:hAnsi="Garamond"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7924D4E"/>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5" w15:restartNumberingAfterBreak="0">
    <w:nsid w:val="2D6004F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6" w15:restartNumberingAfterBreak="0">
    <w:nsid w:val="2E0B25D6"/>
    <w:multiLevelType w:val="hybridMultilevel"/>
    <w:tmpl w:val="ABAEC8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DC6380"/>
    <w:multiLevelType w:val="hybridMultilevel"/>
    <w:tmpl w:val="F12CD7F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46510CB"/>
    <w:multiLevelType w:val="multilevel"/>
    <w:tmpl w:val="F7FC16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9" w15:restartNumberingAfterBreak="0">
    <w:nsid w:val="46235F35"/>
    <w:multiLevelType w:val="hybridMultilevel"/>
    <w:tmpl w:val="9E00E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65F6556"/>
    <w:multiLevelType w:val="hybridMultilevel"/>
    <w:tmpl w:val="D0A4E3DA"/>
    <w:lvl w:ilvl="0" w:tplc="0860B03E">
      <w:start w:val="1"/>
      <w:numFmt w:val="bullet"/>
      <w:lvlText w:val="-"/>
      <w:lvlJc w:val="left"/>
      <w:pPr>
        <w:ind w:left="360" w:hanging="360"/>
      </w:pPr>
      <w:rPr>
        <w:rFonts w:ascii="Garamond" w:hAnsi="Garamond" w:hint="default"/>
        <w:b/>
        <w:sz w:val="20"/>
        <w:szCs w:val="2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4CEA78E8"/>
    <w:multiLevelType w:val="hybridMultilevel"/>
    <w:tmpl w:val="83BC37C4"/>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F48529D"/>
    <w:multiLevelType w:val="hybridMultilevel"/>
    <w:tmpl w:val="0C58D3E2"/>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F640849"/>
    <w:multiLevelType w:val="hybridMultilevel"/>
    <w:tmpl w:val="736EE4EC"/>
    <w:lvl w:ilvl="0" w:tplc="BC686DBA">
      <w:start w:val="1"/>
      <w:numFmt w:val="decimal"/>
      <w:lvlText w:val="%1."/>
      <w:lvlJc w:val="left"/>
      <w:pPr>
        <w:tabs>
          <w:tab w:val="num" w:pos="720"/>
        </w:tabs>
        <w:ind w:left="720" w:hanging="360"/>
      </w:pPr>
      <w:rPr>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FEC5C53"/>
    <w:multiLevelType w:val="hybridMultilevel"/>
    <w:tmpl w:val="265618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61CC169E"/>
    <w:multiLevelType w:val="hybridMultilevel"/>
    <w:tmpl w:val="658E83D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4113F27"/>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27" w15:restartNumberingAfterBreak="0">
    <w:nsid w:val="67CD6F81"/>
    <w:multiLevelType w:val="multilevel"/>
    <w:tmpl w:val="28FC9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C717B94"/>
    <w:multiLevelType w:val="hybridMultilevel"/>
    <w:tmpl w:val="0B004C82"/>
    <w:lvl w:ilvl="0" w:tplc="0860B03E">
      <w:start w:val="1"/>
      <w:numFmt w:val="bullet"/>
      <w:lvlText w:val="-"/>
      <w:lvlJc w:val="left"/>
      <w:pPr>
        <w:tabs>
          <w:tab w:val="num" w:pos="1440"/>
        </w:tabs>
        <w:ind w:left="1440" w:hanging="360"/>
      </w:pPr>
      <w:rPr>
        <w:rFonts w:ascii="Garamond" w:hAnsi="Garamond" w:hint="default"/>
        <w:b/>
        <w:sz w:val="20"/>
        <w:szCs w:val="20"/>
      </w:rPr>
    </w:lvl>
    <w:lvl w:ilvl="1" w:tplc="917EF592">
      <w:start w:val="1"/>
      <w:numFmt w:val="decimal"/>
      <w:lvlText w:val="%2."/>
      <w:lvlJc w:val="left"/>
      <w:pPr>
        <w:tabs>
          <w:tab w:val="num" w:pos="1440"/>
        </w:tabs>
        <w:ind w:left="1440" w:hanging="360"/>
      </w:pPr>
      <w:rPr>
        <w:rFonts w:hint="default"/>
        <w:b/>
        <w:sz w:val="20"/>
        <w:szCs w:val="20"/>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093744"/>
    <w:multiLevelType w:val="hybridMultilevel"/>
    <w:tmpl w:val="E7D213A8"/>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E614CD9"/>
    <w:multiLevelType w:val="hybridMultilevel"/>
    <w:tmpl w:val="E9201A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FB11CCD"/>
    <w:multiLevelType w:val="hybridMultilevel"/>
    <w:tmpl w:val="48D0CE82"/>
    <w:lvl w:ilvl="0" w:tplc="917EF592">
      <w:start w:val="1"/>
      <w:numFmt w:val="decimal"/>
      <w:lvlText w:val="%1."/>
      <w:lvlJc w:val="left"/>
      <w:pPr>
        <w:tabs>
          <w:tab w:val="num" w:pos="1440"/>
        </w:tabs>
        <w:ind w:left="1440" w:hanging="360"/>
      </w:pPr>
      <w:rPr>
        <w:rFonts w:hint="default"/>
        <w:b/>
        <w:sz w:val="20"/>
        <w:szCs w:val="2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E22F58"/>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4" w15:restartNumberingAfterBreak="0">
    <w:nsid w:val="73973839"/>
    <w:multiLevelType w:val="hybridMultilevel"/>
    <w:tmpl w:val="4AF4D6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6" w15:restartNumberingAfterBreak="0">
    <w:nsid w:val="7CB33F21"/>
    <w:multiLevelType w:val="hybridMultilevel"/>
    <w:tmpl w:val="2EBAEC3E"/>
    <w:lvl w:ilvl="0" w:tplc="432C806A">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37" w15:restartNumberingAfterBreak="0">
    <w:nsid w:val="7FA068E1"/>
    <w:multiLevelType w:val="multilevel"/>
    <w:tmpl w:val="251E3E38"/>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num w:numId="1" w16cid:durableId="136650263">
    <w:abstractNumId w:val="18"/>
  </w:num>
  <w:num w:numId="2" w16cid:durableId="1569610692">
    <w:abstractNumId w:val="15"/>
  </w:num>
  <w:num w:numId="3" w16cid:durableId="425880241">
    <w:abstractNumId w:val="35"/>
  </w:num>
  <w:num w:numId="4" w16cid:durableId="306933295">
    <w:abstractNumId w:val="29"/>
  </w:num>
  <w:num w:numId="5" w16cid:durableId="1533421360">
    <w:abstractNumId w:val="0"/>
  </w:num>
  <w:num w:numId="6" w16cid:durableId="1376348757">
    <w:abstractNumId w:val="32"/>
  </w:num>
  <w:num w:numId="7" w16cid:durableId="516429323">
    <w:abstractNumId w:val="8"/>
  </w:num>
  <w:num w:numId="8" w16cid:durableId="1905139617">
    <w:abstractNumId w:val="25"/>
  </w:num>
  <w:num w:numId="9" w16cid:durableId="603269035">
    <w:abstractNumId w:val="33"/>
  </w:num>
  <w:num w:numId="10" w16cid:durableId="362171949">
    <w:abstractNumId w:val="7"/>
  </w:num>
  <w:num w:numId="11" w16cid:durableId="1348092196">
    <w:abstractNumId w:val="28"/>
  </w:num>
  <w:num w:numId="12" w16cid:durableId="1962808524">
    <w:abstractNumId w:val="30"/>
  </w:num>
  <w:num w:numId="13" w16cid:durableId="1127239702">
    <w:abstractNumId w:val="27"/>
  </w:num>
  <w:num w:numId="14" w16cid:durableId="1447887228">
    <w:abstractNumId w:val="2"/>
  </w:num>
  <w:num w:numId="15" w16cid:durableId="15928881">
    <w:abstractNumId w:val="26"/>
  </w:num>
  <w:num w:numId="16" w16cid:durableId="68966108">
    <w:abstractNumId w:val="37"/>
  </w:num>
  <w:num w:numId="17" w16cid:durableId="113065069">
    <w:abstractNumId w:val="21"/>
  </w:num>
  <w:num w:numId="18" w16cid:durableId="474639504">
    <w:abstractNumId w:val="22"/>
  </w:num>
  <w:num w:numId="19" w16cid:durableId="1930036530">
    <w:abstractNumId w:val="9"/>
  </w:num>
  <w:num w:numId="20" w16cid:durableId="229776085">
    <w:abstractNumId w:val="14"/>
  </w:num>
  <w:num w:numId="21" w16cid:durableId="2128818038">
    <w:abstractNumId w:val="1"/>
  </w:num>
  <w:num w:numId="22" w16cid:durableId="1268199730">
    <w:abstractNumId w:val="10"/>
  </w:num>
  <w:num w:numId="23" w16cid:durableId="26413139">
    <w:abstractNumId w:val="4"/>
  </w:num>
  <w:num w:numId="24" w16cid:durableId="2124763428">
    <w:abstractNumId w:val="19"/>
  </w:num>
  <w:num w:numId="25" w16cid:durableId="770930121">
    <w:abstractNumId w:val="36"/>
  </w:num>
  <w:num w:numId="26" w16cid:durableId="2007509239">
    <w:abstractNumId w:val="23"/>
  </w:num>
  <w:num w:numId="27" w16cid:durableId="1488473824">
    <w:abstractNumId w:val="5"/>
  </w:num>
  <w:num w:numId="28" w16cid:durableId="1376465015">
    <w:abstractNumId w:val="16"/>
  </w:num>
  <w:num w:numId="29" w16cid:durableId="1450516545">
    <w:abstractNumId w:val="34"/>
  </w:num>
  <w:num w:numId="30" w16cid:durableId="4134509">
    <w:abstractNumId w:val="12"/>
  </w:num>
  <w:num w:numId="31" w16cid:durableId="1339455840">
    <w:abstractNumId w:val="6"/>
  </w:num>
  <w:num w:numId="32" w16cid:durableId="285813315">
    <w:abstractNumId w:val="17"/>
  </w:num>
  <w:num w:numId="33" w16cid:durableId="310404663">
    <w:abstractNumId w:val="31"/>
  </w:num>
  <w:num w:numId="34" w16cid:durableId="846942263">
    <w:abstractNumId w:val="13"/>
  </w:num>
  <w:num w:numId="35" w16cid:durableId="291719139">
    <w:abstractNumId w:val="11"/>
  </w:num>
  <w:num w:numId="36" w16cid:durableId="1311136995">
    <w:abstractNumId w:val="20"/>
  </w:num>
  <w:num w:numId="37" w16cid:durableId="1996913620">
    <w:abstractNumId w:val="24"/>
  </w:num>
  <w:num w:numId="38" w16cid:durableId="158926525">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533"/>
    <w:rsid w:val="000002F6"/>
    <w:rsid w:val="0000034E"/>
    <w:rsid w:val="00001A4E"/>
    <w:rsid w:val="00002419"/>
    <w:rsid w:val="000024C2"/>
    <w:rsid w:val="00002614"/>
    <w:rsid w:val="00002B86"/>
    <w:rsid w:val="00002B87"/>
    <w:rsid w:val="000031E2"/>
    <w:rsid w:val="00003501"/>
    <w:rsid w:val="0000376C"/>
    <w:rsid w:val="00003871"/>
    <w:rsid w:val="0000453A"/>
    <w:rsid w:val="00004893"/>
    <w:rsid w:val="00004CEB"/>
    <w:rsid w:val="000059A9"/>
    <w:rsid w:val="000063A0"/>
    <w:rsid w:val="000066F4"/>
    <w:rsid w:val="0000707B"/>
    <w:rsid w:val="00007491"/>
    <w:rsid w:val="00007BCF"/>
    <w:rsid w:val="00007CB2"/>
    <w:rsid w:val="00007FBB"/>
    <w:rsid w:val="000102BB"/>
    <w:rsid w:val="000103F0"/>
    <w:rsid w:val="000104A9"/>
    <w:rsid w:val="0001053E"/>
    <w:rsid w:val="00010D69"/>
    <w:rsid w:val="00010E84"/>
    <w:rsid w:val="000110A0"/>
    <w:rsid w:val="000110CB"/>
    <w:rsid w:val="00011F71"/>
    <w:rsid w:val="00012024"/>
    <w:rsid w:val="0001281C"/>
    <w:rsid w:val="000128C5"/>
    <w:rsid w:val="000132EC"/>
    <w:rsid w:val="00013612"/>
    <w:rsid w:val="00013787"/>
    <w:rsid w:val="0001382E"/>
    <w:rsid w:val="00013D88"/>
    <w:rsid w:val="000146C9"/>
    <w:rsid w:val="00014E07"/>
    <w:rsid w:val="00014FDA"/>
    <w:rsid w:val="000153B6"/>
    <w:rsid w:val="00015860"/>
    <w:rsid w:val="000158B1"/>
    <w:rsid w:val="00015A59"/>
    <w:rsid w:val="000161FC"/>
    <w:rsid w:val="0001696F"/>
    <w:rsid w:val="00016977"/>
    <w:rsid w:val="00016EB7"/>
    <w:rsid w:val="00016EE3"/>
    <w:rsid w:val="000173A5"/>
    <w:rsid w:val="0001747D"/>
    <w:rsid w:val="00017759"/>
    <w:rsid w:val="00017813"/>
    <w:rsid w:val="00020183"/>
    <w:rsid w:val="000209C6"/>
    <w:rsid w:val="00020C53"/>
    <w:rsid w:val="00020FD8"/>
    <w:rsid w:val="0002116C"/>
    <w:rsid w:val="000212B7"/>
    <w:rsid w:val="0002138F"/>
    <w:rsid w:val="0002143F"/>
    <w:rsid w:val="00021984"/>
    <w:rsid w:val="00021CCF"/>
    <w:rsid w:val="0002218D"/>
    <w:rsid w:val="000221C4"/>
    <w:rsid w:val="0002236F"/>
    <w:rsid w:val="000224D3"/>
    <w:rsid w:val="0002267C"/>
    <w:rsid w:val="000233D4"/>
    <w:rsid w:val="00023443"/>
    <w:rsid w:val="000238C2"/>
    <w:rsid w:val="00023923"/>
    <w:rsid w:val="000245D8"/>
    <w:rsid w:val="000249D6"/>
    <w:rsid w:val="00024B3F"/>
    <w:rsid w:val="00024EDD"/>
    <w:rsid w:val="000254CE"/>
    <w:rsid w:val="00026086"/>
    <w:rsid w:val="00026306"/>
    <w:rsid w:val="0002692A"/>
    <w:rsid w:val="00026A80"/>
    <w:rsid w:val="00026E44"/>
    <w:rsid w:val="0002708F"/>
    <w:rsid w:val="00027187"/>
    <w:rsid w:val="000271F3"/>
    <w:rsid w:val="000278D9"/>
    <w:rsid w:val="000300D3"/>
    <w:rsid w:val="000300F3"/>
    <w:rsid w:val="00030342"/>
    <w:rsid w:val="00030391"/>
    <w:rsid w:val="000308EC"/>
    <w:rsid w:val="00030BA0"/>
    <w:rsid w:val="00030D76"/>
    <w:rsid w:val="00031101"/>
    <w:rsid w:val="00031453"/>
    <w:rsid w:val="000317B0"/>
    <w:rsid w:val="000318C8"/>
    <w:rsid w:val="00032725"/>
    <w:rsid w:val="000327BE"/>
    <w:rsid w:val="000329F4"/>
    <w:rsid w:val="00033790"/>
    <w:rsid w:val="000338D8"/>
    <w:rsid w:val="00033C91"/>
    <w:rsid w:val="0003441E"/>
    <w:rsid w:val="000347CF"/>
    <w:rsid w:val="00034B4F"/>
    <w:rsid w:val="00035215"/>
    <w:rsid w:val="000356A8"/>
    <w:rsid w:val="00035DFF"/>
    <w:rsid w:val="000366F0"/>
    <w:rsid w:val="00036B40"/>
    <w:rsid w:val="00036CF8"/>
    <w:rsid w:val="00036E63"/>
    <w:rsid w:val="00037521"/>
    <w:rsid w:val="00037546"/>
    <w:rsid w:val="0003766A"/>
    <w:rsid w:val="00037858"/>
    <w:rsid w:val="00037962"/>
    <w:rsid w:val="000403A9"/>
    <w:rsid w:val="000405BE"/>
    <w:rsid w:val="00040A0A"/>
    <w:rsid w:val="00040FEA"/>
    <w:rsid w:val="00041570"/>
    <w:rsid w:val="000416DB"/>
    <w:rsid w:val="00041869"/>
    <w:rsid w:val="000418EB"/>
    <w:rsid w:val="00041B5A"/>
    <w:rsid w:val="00041EF5"/>
    <w:rsid w:val="000424C6"/>
    <w:rsid w:val="0004281C"/>
    <w:rsid w:val="000428BB"/>
    <w:rsid w:val="00043474"/>
    <w:rsid w:val="000434E5"/>
    <w:rsid w:val="00043566"/>
    <w:rsid w:val="00043AB5"/>
    <w:rsid w:val="000447E7"/>
    <w:rsid w:val="000447F7"/>
    <w:rsid w:val="0004486A"/>
    <w:rsid w:val="00044A20"/>
    <w:rsid w:val="00045087"/>
    <w:rsid w:val="0004588F"/>
    <w:rsid w:val="00045BD9"/>
    <w:rsid w:val="00045CA7"/>
    <w:rsid w:val="00046486"/>
    <w:rsid w:val="0004665F"/>
    <w:rsid w:val="0004668E"/>
    <w:rsid w:val="00046926"/>
    <w:rsid w:val="0004701A"/>
    <w:rsid w:val="000472F6"/>
    <w:rsid w:val="00047585"/>
    <w:rsid w:val="00047C8A"/>
    <w:rsid w:val="0005088D"/>
    <w:rsid w:val="00050A30"/>
    <w:rsid w:val="00050A97"/>
    <w:rsid w:val="000510D8"/>
    <w:rsid w:val="00051393"/>
    <w:rsid w:val="000514E6"/>
    <w:rsid w:val="00051A83"/>
    <w:rsid w:val="00051BDE"/>
    <w:rsid w:val="00051D34"/>
    <w:rsid w:val="00051EE7"/>
    <w:rsid w:val="0005233A"/>
    <w:rsid w:val="000527E0"/>
    <w:rsid w:val="00052BA0"/>
    <w:rsid w:val="00052C6E"/>
    <w:rsid w:val="000530BD"/>
    <w:rsid w:val="00053C17"/>
    <w:rsid w:val="00053D34"/>
    <w:rsid w:val="000540E3"/>
    <w:rsid w:val="000542F9"/>
    <w:rsid w:val="000545D7"/>
    <w:rsid w:val="000551C2"/>
    <w:rsid w:val="000551EF"/>
    <w:rsid w:val="0005537E"/>
    <w:rsid w:val="000554BF"/>
    <w:rsid w:val="000557A2"/>
    <w:rsid w:val="0005581F"/>
    <w:rsid w:val="00056339"/>
    <w:rsid w:val="00056BF3"/>
    <w:rsid w:val="0005768C"/>
    <w:rsid w:val="00057EFC"/>
    <w:rsid w:val="00057F47"/>
    <w:rsid w:val="00057F4F"/>
    <w:rsid w:val="000600C1"/>
    <w:rsid w:val="000609DF"/>
    <w:rsid w:val="00060A65"/>
    <w:rsid w:val="00060B4A"/>
    <w:rsid w:val="00060DCB"/>
    <w:rsid w:val="0006109D"/>
    <w:rsid w:val="0006119C"/>
    <w:rsid w:val="000616A1"/>
    <w:rsid w:val="00062477"/>
    <w:rsid w:val="000624FE"/>
    <w:rsid w:val="000625CB"/>
    <w:rsid w:val="00062727"/>
    <w:rsid w:val="00062A37"/>
    <w:rsid w:val="00062C76"/>
    <w:rsid w:val="00062E70"/>
    <w:rsid w:val="00063209"/>
    <w:rsid w:val="000634E6"/>
    <w:rsid w:val="00063699"/>
    <w:rsid w:val="00063A4B"/>
    <w:rsid w:val="0006424B"/>
    <w:rsid w:val="0006442B"/>
    <w:rsid w:val="0006448B"/>
    <w:rsid w:val="000644C9"/>
    <w:rsid w:val="000646E5"/>
    <w:rsid w:val="000647CD"/>
    <w:rsid w:val="00064ED7"/>
    <w:rsid w:val="00065154"/>
    <w:rsid w:val="00065545"/>
    <w:rsid w:val="00065DB5"/>
    <w:rsid w:val="000662E0"/>
    <w:rsid w:val="00066D0E"/>
    <w:rsid w:val="0007030D"/>
    <w:rsid w:val="00070B18"/>
    <w:rsid w:val="00071084"/>
    <w:rsid w:val="0007156C"/>
    <w:rsid w:val="000715BB"/>
    <w:rsid w:val="00071A17"/>
    <w:rsid w:val="000729E5"/>
    <w:rsid w:val="00072D0C"/>
    <w:rsid w:val="00073266"/>
    <w:rsid w:val="00073519"/>
    <w:rsid w:val="000735C1"/>
    <w:rsid w:val="00073A9F"/>
    <w:rsid w:val="00073AC3"/>
    <w:rsid w:val="00073D2F"/>
    <w:rsid w:val="00073F67"/>
    <w:rsid w:val="000744E0"/>
    <w:rsid w:val="00074570"/>
    <w:rsid w:val="00074DC9"/>
    <w:rsid w:val="00074EC8"/>
    <w:rsid w:val="0007501C"/>
    <w:rsid w:val="00075140"/>
    <w:rsid w:val="000755C0"/>
    <w:rsid w:val="000755E9"/>
    <w:rsid w:val="000756EA"/>
    <w:rsid w:val="00075888"/>
    <w:rsid w:val="000758A5"/>
    <w:rsid w:val="00075D78"/>
    <w:rsid w:val="00075E3C"/>
    <w:rsid w:val="000764AC"/>
    <w:rsid w:val="00076676"/>
    <w:rsid w:val="000766FA"/>
    <w:rsid w:val="00076E71"/>
    <w:rsid w:val="0007756C"/>
    <w:rsid w:val="00077D2E"/>
    <w:rsid w:val="00077D43"/>
    <w:rsid w:val="000801EC"/>
    <w:rsid w:val="000803D3"/>
    <w:rsid w:val="00080549"/>
    <w:rsid w:val="00080563"/>
    <w:rsid w:val="00080CBE"/>
    <w:rsid w:val="00081058"/>
    <w:rsid w:val="00082135"/>
    <w:rsid w:val="0008269A"/>
    <w:rsid w:val="00083612"/>
    <w:rsid w:val="00083818"/>
    <w:rsid w:val="000838F3"/>
    <w:rsid w:val="0008400A"/>
    <w:rsid w:val="00084134"/>
    <w:rsid w:val="0008441F"/>
    <w:rsid w:val="000856C5"/>
    <w:rsid w:val="000859FA"/>
    <w:rsid w:val="00085EDA"/>
    <w:rsid w:val="00086AE6"/>
    <w:rsid w:val="0008710D"/>
    <w:rsid w:val="000878FF"/>
    <w:rsid w:val="00090690"/>
    <w:rsid w:val="00090E95"/>
    <w:rsid w:val="000910A4"/>
    <w:rsid w:val="00091B46"/>
    <w:rsid w:val="00091C25"/>
    <w:rsid w:val="00091CE5"/>
    <w:rsid w:val="00091F67"/>
    <w:rsid w:val="00092283"/>
    <w:rsid w:val="00092DCE"/>
    <w:rsid w:val="00093087"/>
    <w:rsid w:val="0009327D"/>
    <w:rsid w:val="000934A7"/>
    <w:rsid w:val="000936F7"/>
    <w:rsid w:val="00093B21"/>
    <w:rsid w:val="00093BD8"/>
    <w:rsid w:val="0009417E"/>
    <w:rsid w:val="0009423B"/>
    <w:rsid w:val="00094C68"/>
    <w:rsid w:val="000954F5"/>
    <w:rsid w:val="00095881"/>
    <w:rsid w:val="00096B23"/>
    <w:rsid w:val="00096B56"/>
    <w:rsid w:val="00096F8F"/>
    <w:rsid w:val="0009775B"/>
    <w:rsid w:val="00097A13"/>
    <w:rsid w:val="000A0243"/>
    <w:rsid w:val="000A0856"/>
    <w:rsid w:val="000A0B07"/>
    <w:rsid w:val="000A0FE9"/>
    <w:rsid w:val="000A16DF"/>
    <w:rsid w:val="000A184D"/>
    <w:rsid w:val="000A231B"/>
    <w:rsid w:val="000A23DA"/>
    <w:rsid w:val="000A2401"/>
    <w:rsid w:val="000A2583"/>
    <w:rsid w:val="000A27EB"/>
    <w:rsid w:val="000A2C3E"/>
    <w:rsid w:val="000A3096"/>
    <w:rsid w:val="000A31BA"/>
    <w:rsid w:val="000A3543"/>
    <w:rsid w:val="000A3613"/>
    <w:rsid w:val="000A38AC"/>
    <w:rsid w:val="000A3DB4"/>
    <w:rsid w:val="000A4206"/>
    <w:rsid w:val="000A44AF"/>
    <w:rsid w:val="000A4D82"/>
    <w:rsid w:val="000A50E4"/>
    <w:rsid w:val="000A542F"/>
    <w:rsid w:val="000A54ED"/>
    <w:rsid w:val="000A5550"/>
    <w:rsid w:val="000A595A"/>
    <w:rsid w:val="000A59BC"/>
    <w:rsid w:val="000A5D0B"/>
    <w:rsid w:val="000A60B8"/>
    <w:rsid w:val="000A6144"/>
    <w:rsid w:val="000A699C"/>
    <w:rsid w:val="000A6F23"/>
    <w:rsid w:val="000A73E4"/>
    <w:rsid w:val="000A75AA"/>
    <w:rsid w:val="000A797C"/>
    <w:rsid w:val="000B117D"/>
    <w:rsid w:val="000B143C"/>
    <w:rsid w:val="000B1837"/>
    <w:rsid w:val="000B1897"/>
    <w:rsid w:val="000B1975"/>
    <w:rsid w:val="000B1EA0"/>
    <w:rsid w:val="000B1EDF"/>
    <w:rsid w:val="000B20C8"/>
    <w:rsid w:val="000B29C1"/>
    <w:rsid w:val="000B2F23"/>
    <w:rsid w:val="000B3BAB"/>
    <w:rsid w:val="000B3C59"/>
    <w:rsid w:val="000B402C"/>
    <w:rsid w:val="000B4041"/>
    <w:rsid w:val="000B4240"/>
    <w:rsid w:val="000B4328"/>
    <w:rsid w:val="000B44F0"/>
    <w:rsid w:val="000B4A58"/>
    <w:rsid w:val="000B4A7A"/>
    <w:rsid w:val="000B4A8B"/>
    <w:rsid w:val="000B4B6B"/>
    <w:rsid w:val="000B4D52"/>
    <w:rsid w:val="000B4DC4"/>
    <w:rsid w:val="000B4F02"/>
    <w:rsid w:val="000B4FDC"/>
    <w:rsid w:val="000B53C0"/>
    <w:rsid w:val="000B5419"/>
    <w:rsid w:val="000B570D"/>
    <w:rsid w:val="000B58E4"/>
    <w:rsid w:val="000B6738"/>
    <w:rsid w:val="000B6CD8"/>
    <w:rsid w:val="000B7587"/>
    <w:rsid w:val="000B7EC1"/>
    <w:rsid w:val="000C017A"/>
    <w:rsid w:val="000C0408"/>
    <w:rsid w:val="000C04B4"/>
    <w:rsid w:val="000C05FE"/>
    <w:rsid w:val="000C13DE"/>
    <w:rsid w:val="000C18C8"/>
    <w:rsid w:val="000C1C10"/>
    <w:rsid w:val="000C1E7D"/>
    <w:rsid w:val="000C22FA"/>
    <w:rsid w:val="000C22FE"/>
    <w:rsid w:val="000C2641"/>
    <w:rsid w:val="000C2FC6"/>
    <w:rsid w:val="000C36DE"/>
    <w:rsid w:val="000C3979"/>
    <w:rsid w:val="000C3DED"/>
    <w:rsid w:val="000C3E66"/>
    <w:rsid w:val="000C3FE8"/>
    <w:rsid w:val="000C4476"/>
    <w:rsid w:val="000C5561"/>
    <w:rsid w:val="000C571C"/>
    <w:rsid w:val="000C5861"/>
    <w:rsid w:val="000C5A46"/>
    <w:rsid w:val="000C5EB8"/>
    <w:rsid w:val="000C61C4"/>
    <w:rsid w:val="000C6617"/>
    <w:rsid w:val="000C676B"/>
    <w:rsid w:val="000C67EA"/>
    <w:rsid w:val="000C749C"/>
    <w:rsid w:val="000C783C"/>
    <w:rsid w:val="000C7CDE"/>
    <w:rsid w:val="000C7F0B"/>
    <w:rsid w:val="000D006A"/>
    <w:rsid w:val="000D0232"/>
    <w:rsid w:val="000D02BA"/>
    <w:rsid w:val="000D0568"/>
    <w:rsid w:val="000D05A6"/>
    <w:rsid w:val="000D116C"/>
    <w:rsid w:val="000D1577"/>
    <w:rsid w:val="000D188C"/>
    <w:rsid w:val="000D1A32"/>
    <w:rsid w:val="000D1C3F"/>
    <w:rsid w:val="000D1F0C"/>
    <w:rsid w:val="000D2922"/>
    <w:rsid w:val="000D2972"/>
    <w:rsid w:val="000D2F93"/>
    <w:rsid w:val="000D307F"/>
    <w:rsid w:val="000D3354"/>
    <w:rsid w:val="000D3475"/>
    <w:rsid w:val="000D35F2"/>
    <w:rsid w:val="000D3AA0"/>
    <w:rsid w:val="000D3EFD"/>
    <w:rsid w:val="000D4146"/>
    <w:rsid w:val="000D4326"/>
    <w:rsid w:val="000D49DB"/>
    <w:rsid w:val="000D4BC5"/>
    <w:rsid w:val="000D59B6"/>
    <w:rsid w:val="000D59BE"/>
    <w:rsid w:val="000D6155"/>
    <w:rsid w:val="000D63F9"/>
    <w:rsid w:val="000D6ED5"/>
    <w:rsid w:val="000D70DE"/>
    <w:rsid w:val="000D72B3"/>
    <w:rsid w:val="000D7623"/>
    <w:rsid w:val="000D7AC2"/>
    <w:rsid w:val="000E0929"/>
    <w:rsid w:val="000E119C"/>
    <w:rsid w:val="000E1323"/>
    <w:rsid w:val="000E19EB"/>
    <w:rsid w:val="000E2108"/>
    <w:rsid w:val="000E248D"/>
    <w:rsid w:val="000E29F6"/>
    <w:rsid w:val="000E2E62"/>
    <w:rsid w:val="000E31CB"/>
    <w:rsid w:val="000E3469"/>
    <w:rsid w:val="000E34A4"/>
    <w:rsid w:val="000E34DC"/>
    <w:rsid w:val="000E3571"/>
    <w:rsid w:val="000E3DF4"/>
    <w:rsid w:val="000E3E2A"/>
    <w:rsid w:val="000E3E74"/>
    <w:rsid w:val="000E4E55"/>
    <w:rsid w:val="000E5320"/>
    <w:rsid w:val="000E53CB"/>
    <w:rsid w:val="000E5469"/>
    <w:rsid w:val="000E5645"/>
    <w:rsid w:val="000E5937"/>
    <w:rsid w:val="000E5BD1"/>
    <w:rsid w:val="000E5DA0"/>
    <w:rsid w:val="000E61FF"/>
    <w:rsid w:val="000E6AF2"/>
    <w:rsid w:val="000E6F0E"/>
    <w:rsid w:val="000E6F23"/>
    <w:rsid w:val="000E70EA"/>
    <w:rsid w:val="000E7BB9"/>
    <w:rsid w:val="000E7F53"/>
    <w:rsid w:val="000F087D"/>
    <w:rsid w:val="000F0FD2"/>
    <w:rsid w:val="000F199C"/>
    <w:rsid w:val="000F19DF"/>
    <w:rsid w:val="000F1AF6"/>
    <w:rsid w:val="000F1CBF"/>
    <w:rsid w:val="000F27C7"/>
    <w:rsid w:val="000F29D1"/>
    <w:rsid w:val="000F2BA1"/>
    <w:rsid w:val="000F2E9B"/>
    <w:rsid w:val="000F3953"/>
    <w:rsid w:val="000F39E6"/>
    <w:rsid w:val="000F3A17"/>
    <w:rsid w:val="000F3AC3"/>
    <w:rsid w:val="000F400F"/>
    <w:rsid w:val="000F43D4"/>
    <w:rsid w:val="000F44D8"/>
    <w:rsid w:val="000F476E"/>
    <w:rsid w:val="000F498D"/>
    <w:rsid w:val="000F4E9A"/>
    <w:rsid w:val="000F4ED2"/>
    <w:rsid w:val="000F4F39"/>
    <w:rsid w:val="000F5039"/>
    <w:rsid w:val="000F5921"/>
    <w:rsid w:val="000F5ADE"/>
    <w:rsid w:val="000F5B5B"/>
    <w:rsid w:val="000F5BD1"/>
    <w:rsid w:val="000F5C19"/>
    <w:rsid w:val="000F5D48"/>
    <w:rsid w:val="000F5FA8"/>
    <w:rsid w:val="000F6178"/>
    <w:rsid w:val="000F7C78"/>
    <w:rsid w:val="000F7D51"/>
    <w:rsid w:val="00100381"/>
    <w:rsid w:val="001009B6"/>
    <w:rsid w:val="00100B92"/>
    <w:rsid w:val="00100BAC"/>
    <w:rsid w:val="00100C13"/>
    <w:rsid w:val="00100CA1"/>
    <w:rsid w:val="001017AA"/>
    <w:rsid w:val="00101B17"/>
    <w:rsid w:val="00101C8B"/>
    <w:rsid w:val="00101D7C"/>
    <w:rsid w:val="001028C2"/>
    <w:rsid w:val="001029F7"/>
    <w:rsid w:val="00103394"/>
    <w:rsid w:val="0010348E"/>
    <w:rsid w:val="00103A2F"/>
    <w:rsid w:val="00103BB5"/>
    <w:rsid w:val="00103E4B"/>
    <w:rsid w:val="00104064"/>
    <w:rsid w:val="00104466"/>
    <w:rsid w:val="0010457F"/>
    <w:rsid w:val="00104A40"/>
    <w:rsid w:val="00104FEC"/>
    <w:rsid w:val="0010501E"/>
    <w:rsid w:val="00105138"/>
    <w:rsid w:val="00105988"/>
    <w:rsid w:val="00105B2B"/>
    <w:rsid w:val="0010625D"/>
    <w:rsid w:val="00106670"/>
    <w:rsid w:val="00106C03"/>
    <w:rsid w:val="00106D03"/>
    <w:rsid w:val="00106D23"/>
    <w:rsid w:val="00107395"/>
    <w:rsid w:val="00107703"/>
    <w:rsid w:val="00107C8B"/>
    <w:rsid w:val="00107F07"/>
    <w:rsid w:val="00110072"/>
    <w:rsid w:val="00110386"/>
    <w:rsid w:val="001111F0"/>
    <w:rsid w:val="00111330"/>
    <w:rsid w:val="00111460"/>
    <w:rsid w:val="00111640"/>
    <w:rsid w:val="00111A8E"/>
    <w:rsid w:val="00111EAD"/>
    <w:rsid w:val="00112AB4"/>
    <w:rsid w:val="00112BBD"/>
    <w:rsid w:val="00113470"/>
    <w:rsid w:val="0011381B"/>
    <w:rsid w:val="00113C12"/>
    <w:rsid w:val="00113FCF"/>
    <w:rsid w:val="00113FFE"/>
    <w:rsid w:val="00114357"/>
    <w:rsid w:val="00114BA2"/>
    <w:rsid w:val="00114C1E"/>
    <w:rsid w:val="00114C49"/>
    <w:rsid w:val="00114F90"/>
    <w:rsid w:val="00115004"/>
    <w:rsid w:val="001150F5"/>
    <w:rsid w:val="00115BE4"/>
    <w:rsid w:val="00115BEA"/>
    <w:rsid w:val="00115DF2"/>
    <w:rsid w:val="001161EE"/>
    <w:rsid w:val="00116254"/>
    <w:rsid w:val="00116433"/>
    <w:rsid w:val="00116B84"/>
    <w:rsid w:val="00116C50"/>
    <w:rsid w:val="00116D6D"/>
    <w:rsid w:val="00116DD0"/>
    <w:rsid w:val="00117477"/>
    <w:rsid w:val="001174D3"/>
    <w:rsid w:val="001175C6"/>
    <w:rsid w:val="00117767"/>
    <w:rsid w:val="00117884"/>
    <w:rsid w:val="0011789A"/>
    <w:rsid w:val="00117AE3"/>
    <w:rsid w:val="00120597"/>
    <w:rsid w:val="00120645"/>
    <w:rsid w:val="00120735"/>
    <w:rsid w:val="00120868"/>
    <w:rsid w:val="00120CE9"/>
    <w:rsid w:val="00120DB0"/>
    <w:rsid w:val="00120EA3"/>
    <w:rsid w:val="001210B9"/>
    <w:rsid w:val="001210CF"/>
    <w:rsid w:val="0012194D"/>
    <w:rsid w:val="00121F25"/>
    <w:rsid w:val="00122756"/>
    <w:rsid w:val="00122871"/>
    <w:rsid w:val="001244BB"/>
    <w:rsid w:val="00125031"/>
    <w:rsid w:val="0012595C"/>
    <w:rsid w:val="00125B34"/>
    <w:rsid w:val="00125BE1"/>
    <w:rsid w:val="00125E34"/>
    <w:rsid w:val="001268A6"/>
    <w:rsid w:val="0012697C"/>
    <w:rsid w:val="00126AB5"/>
    <w:rsid w:val="0012717A"/>
    <w:rsid w:val="00127347"/>
    <w:rsid w:val="00127739"/>
    <w:rsid w:val="001277AD"/>
    <w:rsid w:val="0012784F"/>
    <w:rsid w:val="001279BA"/>
    <w:rsid w:val="001279D8"/>
    <w:rsid w:val="001304BE"/>
    <w:rsid w:val="001306A6"/>
    <w:rsid w:val="001307FF"/>
    <w:rsid w:val="00130955"/>
    <w:rsid w:val="00130AAC"/>
    <w:rsid w:val="001317CA"/>
    <w:rsid w:val="00131B7E"/>
    <w:rsid w:val="00131E01"/>
    <w:rsid w:val="00132461"/>
    <w:rsid w:val="00132543"/>
    <w:rsid w:val="001328C1"/>
    <w:rsid w:val="00132984"/>
    <w:rsid w:val="00132C0F"/>
    <w:rsid w:val="00133008"/>
    <w:rsid w:val="001331C7"/>
    <w:rsid w:val="00133D24"/>
    <w:rsid w:val="0013428E"/>
    <w:rsid w:val="00134D4F"/>
    <w:rsid w:val="00134EDF"/>
    <w:rsid w:val="001353FC"/>
    <w:rsid w:val="001357CC"/>
    <w:rsid w:val="001358D9"/>
    <w:rsid w:val="001360E5"/>
    <w:rsid w:val="00136260"/>
    <w:rsid w:val="001365D7"/>
    <w:rsid w:val="00136A7C"/>
    <w:rsid w:val="00136CB9"/>
    <w:rsid w:val="00136DFD"/>
    <w:rsid w:val="001372F3"/>
    <w:rsid w:val="00137431"/>
    <w:rsid w:val="0013762E"/>
    <w:rsid w:val="0013792B"/>
    <w:rsid w:val="00137C71"/>
    <w:rsid w:val="001401A9"/>
    <w:rsid w:val="0014077A"/>
    <w:rsid w:val="001407FE"/>
    <w:rsid w:val="00140917"/>
    <w:rsid w:val="001409E3"/>
    <w:rsid w:val="00140F09"/>
    <w:rsid w:val="00140F15"/>
    <w:rsid w:val="0014106A"/>
    <w:rsid w:val="00141260"/>
    <w:rsid w:val="001415A5"/>
    <w:rsid w:val="00141838"/>
    <w:rsid w:val="0014243D"/>
    <w:rsid w:val="00142DFE"/>
    <w:rsid w:val="00142F85"/>
    <w:rsid w:val="001431BF"/>
    <w:rsid w:val="0014325A"/>
    <w:rsid w:val="00143532"/>
    <w:rsid w:val="0014354D"/>
    <w:rsid w:val="00143567"/>
    <w:rsid w:val="00143771"/>
    <w:rsid w:val="0014377B"/>
    <w:rsid w:val="0014394E"/>
    <w:rsid w:val="00143E5F"/>
    <w:rsid w:val="001446F2"/>
    <w:rsid w:val="0014482C"/>
    <w:rsid w:val="0014482E"/>
    <w:rsid w:val="0014515B"/>
    <w:rsid w:val="00145180"/>
    <w:rsid w:val="00145FE6"/>
    <w:rsid w:val="00146B8F"/>
    <w:rsid w:val="00146C9D"/>
    <w:rsid w:val="001473A3"/>
    <w:rsid w:val="00150022"/>
    <w:rsid w:val="001507A5"/>
    <w:rsid w:val="0015089E"/>
    <w:rsid w:val="00150A38"/>
    <w:rsid w:val="00150A97"/>
    <w:rsid w:val="00150B33"/>
    <w:rsid w:val="00150BFD"/>
    <w:rsid w:val="0015100A"/>
    <w:rsid w:val="00151A40"/>
    <w:rsid w:val="00151AC0"/>
    <w:rsid w:val="00151BD7"/>
    <w:rsid w:val="001521BE"/>
    <w:rsid w:val="001523DC"/>
    <w:rsid w:val="00152474"/>
    <w:rsid w:val="00152495"/>
    <w:rsid w:val="001524BE"/>
    <w:rsid w:val="001531C3"/>
    <w:rsid w:val="00153E11"/>
    <w:rsid w:val="00155019"/>
    <w:rsid w:val="0015520D"/>
    <w:rsid w:val="00155339"/>
    <w:rsid w:val="001555BB"/>
    <w:rsid w:val="0015562E"/>
    <w:rsid w:val="001557A0"/>
    <w:rsid w:val="00155B21"/>
    <w:rsid w:val="00155EEB"/>
    <w:rsid w:val="001561FF"/>
    <w:rsid w:val="0015672B"/>
    <w:rsid w:val="001569AE"/>
    <w:rsid w:val="00156C77"/>
    <w:rsid w:val="00156E69"/>
    <w:rsid w:val="00156EEF"/>
    <w:rsid w:val="00157063"/>
    <w:rsid w:val="00157348"/>
    <w:rsid w:val="00157568"/>
    <w:rsid w:val="001576EA"/>
    <w:rsid w:val="001578EC"/>
    <w:rsid w:val="0016019D"/>
    <w:rsid w:val="0016042D"/>
    <w:rsid w:val="001607A8"/>
    <w:rsid w:val="0016090C"/>
    <w:rsid w:val="0016160C"/>
    <w:rsid w:val="00161B67"/>
    <w:rsid w:val="00162078"/>
    <w:rsid w:val="0016229E"/>
    <w:rsid w:val="001629BD"/>
    <w:rsid w:val="00163436"/>
    <w:rsid w:val="00163456"/>
    <w:rsid w:val="001637AA"/>
    <w:rsid w:val="001637DF"/>
    <w:rsid w:val="001639D3"/>
    <w:rsid w:val="00164027"/>
    <w:rsid w:val="00164322"/>
    <w:rsid w:val="00165CB9"/>
    <w:rsid w:val="001661B5"/>
    <w:rsid w:val="001667D4"/>
    <w:rsid w:val="00166E07"/>
    <w:rsid w:val="00167475"/>
    <w:rsid w:val="0016782D"/>
    <w:rsid w:val="00167A6C"/>
    <w:rsid w:val="00167B06"/>
    <w:rsid w:val="00167CF2"/>
    <w:rsid w:val="00170397"/>
    <w:rsid w:val="00170532"/>
    <w:rsid w:val="00170638"/>
    <w:rsid w:val="0017066B"/>
    <w:rsid w:val="00170BC7"/>
    <w:rsid w:val="00171040"/>
    <w:rsid w:val="001710F6"/>
    <w:rsid w:val="0017143E"/>
    <w:rsid w:val="001716A3"/>
    <w:rsid w:val="001717D4"/>
    <w:rsid w:val="001720AB"/>
    <w:rsid w:val="0017218A"/>
    <w:rsid w:val="001721C5"/>
    <w:rsid w:val="001722DF"/>
    <w:rsid w:val="001725F4"/>
    <w:rsid w:val="00172C57"/>
    <w:rsid w:val="00172C87"/>
    <w:rsid w:val="00172D0F"/>
    <w:rsid w:val="001732DD"/>
    <w:rsid w:val="001737C3"/>
    <w:rsid w:val="00173823"/>
    <w:rsid w:val="00173834"/>
    <w:rsid w:val="00173C7C"/>
    <w:rsid w:val="001741F2"/>
    <w:rsid w:val="00174B76"/>
    <w:rsid w:val="0017554E"/>
    <w:rsid w:val="001757D8"/>
    <w:rsid w:val="00175929"/>
    <w:rsid w:val="00177686"/>
    <w:rsid w:val="00177714"/>
    <w:rsid w:val="001777E6"/>
    <w:rsid w:val="00177801"/>
    <w:rsid w:val="00177BD9"/>
    <w:rsid w:val="001802B3"/>
    <w:rsid w:val="00180674"/>
    <w:rsid w:val="0018091C"/>
    <w:rsid w:val="00180B77"/>
    <w:rsid w:val="00180BDD"/>
    <w:rsid w:val="00180BF3"/>
    <w:rsid w:val="00180EB3"/>
    <w:rsid w:val="00181266"/>
    <w:rsid w:val="00181762"/>
    <w:rsid w:val="00181C92"/>
    <w:rsid w:val="00181D3A"/>
    <w:rsid w:val="00181E00"/>
    <w:rsid w:val="001821B0"/>
    <w:rsid w:val="00183205"/>
    <w:rsid w:val="00183288"/>
    <w:rsid w:val="00183774"/>
    <w:rsid w:val="00183D44"/>
    <w:rsid w:val="00183D46"/>
    <w:rsid w:val="00183EA7"/>
    <w:rsid w:val="00184425"/>
    <w:rsid w:val="001844AD"/>
    <w:rsid w:val="00184650"/>
    <w:rsid w:val="00185C39"/>
    <w:rsid w:val="00186314"/>
    <w:rsid w:val="0018654C"/>
    <w:rsid w:val="00186658"/>
    <w:rsid w:val="001870F4"/>
    <w:rsid w:val="00187345"/>
    <w:rsid w:val="00187BAF"/>
    <w:rsid w:val="00187CDE"/>
    <w:rsid w:val="00187F26"/>
    <w:rsid w:val="00187FF5"/>
    <w:rsid w:val="001900C7"/>
    <w:rsid w:val="001907E6"/>
    <w:rsid w:val="00190891"/>
    <w:rsid w:val="00190E9F"/>
    <w:rsid w:val="001912EA"/>
    <w:rsid w:val="00191F56"/>
    <w:rsid w:val="00192891"/>
    <w:rsid w:val="00192994"/>
    <w:rsid w:val="00192D6A"/>
    <w:rsid w:val="00192E4E"/>
    <w:rsid w:val="00193090"/>
    <w:rsid w:val="001940D2"/>
    <w:rsid w:val="001945D8"/>
    <w:rsid w:val="00194B2C"/>
    <w:rsid w:val="001953A0"/>
    <w:rsid w:val="00195827"/>
    <w:rsid w:val="00195E76"/>
    <w:rsid w:val="0019615D"/>
    <w:rsid w:val="00196191"/>
    <w:rsid w:val="001961A3"/>
    <w:rsid w:val="00196659"/>
    <w:rsid w:val="00196850"/>
    <w:rsid w:val="0019726E"/>
    <w:rsid w:val="00197311"/>
    <w:rsid w:val="0019753D"/>
    <w:rsid w:val="00197CB9"/>
    <w:rsid w:val="00197E72"/>
    <w:rsid w:val="001A0323"/>
    <w:rsid w:val="001A1197"/>
    <w:rsid w:val="001A170B"/>
    <w:rsid w:val="001A24F7"/>
    <w:rsid w:val="001A2ADA"/>
    <w:rsid w:val="001A2E72"/>
    <w:rsid w:val="001A2F34"/>
    <w:rsid w:val="001A324D"/>
    <w:rsid w:val="001A3373"/>
    <w:rsid w:val="001A3779"/>
    <w:rsid w:val="001A3850"/>
    <w:rsid w:val="001A4552"/>
    <w:rsid w:val="001A4924"/>
    <w:rsid w:val="001A499A"/>
    <w:rsid w:val="001A4ABC"/>
    <w:rsid w:val="001A4C66"/>
    <w:rsid w:val="001A4CE7"/>
    <w:rsid w:val="001A5256"/>
    <w:rsid w:val="001A53EE"/>
    <w:rsid w:val="001A5413"/>
    <w:rsid w:val="001A5B96"/>
    <w:rsid w:val="001A751E"/>
    <w:rsid w:val="001A7940"/>
    <w:rsid w:val="001A7ACF"/>
    <w:rsid w:val="001B0059"/>
    <w:rsid w:val="001B0162"/>
    <w:rsid w:val="001B0512"/>
    <w:rsid w:val="001B0686"/>
    <w:rsid w:val="001B073C"/>
    <w:rsid w:val="001B1297"/>
    <w:rsid w:val="001B1712"/>
    <w:rsid w:val="001B1791"/>
    <w:rsid w:val="001B1A87"/>
    <w:rsid w:val="001B1AF7"/>
    <w:rsid w:val="001B1E4A"/>
    <w:rsid w:val="001B21E2"/>
    <w:rsid w:val="001B2357"/>
    <w:rsid w:val="001B2762"/>
    <w:rsid w:val="001B2BC9"/>
    <w:rsid w:val="001B2F87"/>
    <w:rsid w:val="001B304A"/>
    <w:rsid w:val="001B380B"/>
    <w:rsid w:val="001B381F"/>
    <w:rsid w:val="001B3886"/>
    <w:rsid w:val="001B3A81"/>
    <w:rsid w:val="001B3A8F"/>
    <w:rsid w:val="001B3ADA"/>
    <w:rsid w:val="001B3B2B"/>
    <w:rsid w:val="001B4625"/>
    <w:rsid w:val="001B484F"/>
    <w:rsid w:val="001B5548"/>
    <w:rsid w:val="001B61B0"/>
    <w:rsid w:val="001B647A"/>
    <w:rsid w:val="001B6751"/>
    <w:rsid w:val="001B6AA1"/>
    <w:rsid w:val="001B6E6C"/>
    <w:rsid w:val="001B6EF0"/>
    <w:rsid w:val="001B6FA2"/>
    <w:rsid w:val="001B6FB6"/>
    <w:rsid w:val="001B7129"/>
    <w:rsid w:val="001B732B"/>
    <w:rsid w:val="001B7B47"/>
    <w:rsid w:val="001B7DA2"/>
    <w:rsid w:val="001B7EF7"/>
    <w:rsid w:val="001C04C9"/>
    <w:rsid w:val="001C0775"/>
    <w:rsid w:val="001C09E3"/>
    <w:rsid w:val="001C0B7E"/>
    <w:rsid w:val="001C1123"/>
    <w:rsid w:val="001C1912"/>
    <w:rsid w:val="001C1CC2"/>
    <w:rsid w:val="001C1FBF"/>
    <w:rsid w:val="001C227A"/>
    <w:rsid w:val="001C287F"/>
    <w:rsid w:val="001C33EF"/>
    <w:rsid w:val="001C3AD4"/>
    <w:rsid w:val="001C419E"/>
    <w:rsid w:val="001C4206"/>
    <w:rsid w:val="001C421C"/>
    <w:rsid w:val="001C42E6"/>
    <w:rsid w:val="001C489E"/>
    <w:rsid w:val="001C4D4E"/>
    <w:rsid w:val="001C4F9A"/>
    <w:rsid w:val="001C594D"/>
    <w:rsid w:val="001C5D44"/>
    <w:rsid w:val="001C6159"/>
    <w:rsid w:val="001C66D7"/>
    <w:rsid w:val="001C6A4E"/>
    <w:rsid w:val="001C70B1"/>
    <w:rsid w:val="001C713B"/>
    <w:rsid w:val="001C7328"/>
    <w:rsid w:val="001C7691"/>
    <w:rsid w:val="001C7AD3"/>
    <w:rsid w:val="001D0275"/>
    <w:rsid w:val="001D030B"/>
    <w:rsid w:val="001D13A4"/>
    <w:rsid w:val="001D1446"/>
    <w:rsid w:val="001D1522"/>
    <w:rsid w:val="001D15B3"/>
    <w:rsid w:val="001D15F0"/>
    <w:rsid w:val="001D21B1"/>
    <w:rsid w:val="001D3049"/>
    <w:rsid w:val="001D3169"/>
    <w:rsid w:val="001D31B3"/>
    <w:rsid w:val="001D3D94"/>
    <w:rsid w:val="001D3E51"/>
    <w:rsid w:val="001D464E"/>
    <w:rsid w:val="001D4BBF"/>
    <w:rsid w:val="001D5079"/>
    <w:rsid w:val="001D5D3E"/>
    <w:rsid w:val="001D6034"/>
    <w:rsid w:val="001D64AB"/>
    <w:rsid w:val="001D6885"/>
    <w:rsid w:val="001D68AA"/>
    <w:rsid w:val="001D6BA0"/>
    <w:rsid w:val="001D6CB5"/>
    <w:rsid w:val="001D6DCD"/>
    <w:rsid w:val="001D7435"/>
    <w:rsid w:val="001D7561"/>
    <w:rsid w:val="001D787E"/>
    <w:rsid w:val="001D7CBD"/>
    <w:rsid w:val="001E010A"/>
    <w:rsid w:val="001E0181"/>
    <w:rsid w:val="001E0793"/>
    <w:rsid w:val="001E17DD"/>
    <w:rsid w:val="001E1BF7"/>
    <w:rsid w:val="001E1E64"/>
    <w:rsid w:val="001E2193"/>
    <w:rsid w:val="001E21F4"/>
    <w:rsid w:val="001E22B3"/>
    <w:rsid w:val="001E2458"/>
    <w:rsid w:val="001E2612"/>
    <w:rsid w:val="001E270B"/>
    <w:rsid w:val="001E2BE1"/>
    <w:rsid w:val="001E2C03"/>
    <w:rsid w:val="001E34F0"/>
    <w:rsid w:val="001E4049"/>
    <w:rsid w:val="001E421B"/>
    <w:rsid w:val="001E435B"/>
    <w:rsid w:val="001E47B1"/>
    <w:rsid w:val="001E4CCD"/>
    <w:rsid w:val="001E4FAA"/>
    <w:rsid w:val="001E50A7"/>
    <w:rsid w:val="001E5211"/>
    <w:rsid w:val="001E54EB"/>
    <w:rsid w:val="001E58AF"/>
    <w:rsid w:val="001E5BA4"/>
    <w:rsid w:val="001E5FD5"/>
    <w:rsid w:val="001E639F"/>
    <w:rsid w:val="001E6DFF"/>
    <w:rsid w:val="001E6E9D"/>
    <w:rsid w:val="001E6FF9"/>
    <w:rsid w:val="001E718B"/>
    <w:rsid w:val="001E7563"/>
    <w:rsid w:val="001E7C07"/>
    <w:rsid w:val="001F088D"/>
    <w:rsid w:val="001F0E9F"/>
    <w:rsid w:val="001F1472"/>
    <w:rsid w:val="001F1E67"/>
    <w:rsid w:val="001F21B9"/>
    <w:rsid w:val="001F245E"/>
    <w:rsid w:val="001F24EC"/>
    <w:rsid w:val="001F25E4"/>
    <w:rsid w:val="001F2609"/>
    <w:rsid w:val="001F263A"/>
    <w:rsid w:val="001F2940"/>
    <w:rsid w:val="001F29EE"/>
    <w:rsid w:val="001F36FB"/>
    <w:rsid w:val="001F3FDF"/>
    <w:rsid w:val="001F40F9"/>
    <w:rsid w:val="001F4418"/>
    <w:rsid w:val="001F46D5"/>
    <w:rsid w:val="001F470D"/>
    <w:rsid w:val="001F4AD2"/>
    <w:rsid w:val="001F4F2C"/>
    <w:rsid w:val="001F583A"/>
    <w:rsid w:val="001F618C"/>
    <w:rsid w:val="001F65B0"/>
    <w:rsid w:val="001F673B"/>
    <w:rsid w:val="001F6B97"/>
    <w:rsid w:val="001F6F9E"/>
    <w:rsid w:val="001F770D"/>
    <w:rsid w:val="001F7C66"/>
    <w:rsid w:val="001F7E60"/>
    <w:rsid w:val="001F7F8D"/>
    <w:rsid w:val="0020080B"/>
    <w:rsid w:val="00200876"/>
    <w:rsid w:val="00200A4B"/>
    <w:rsid w:val="00200EE7"/>
    <w:rsid w:val="002014C1"/>
    <w:rsid w:val="002016FB"/>
    <w:rsid w:val="00201713"/>
    <w:rsid w:val="00201BC6"/>
    <w:rsid w:val="00201F6E"/>
    <w:rsid w:val="0020218A"/>
    <w:rsid w:val="0020248A"/>
    <w:rsid w:val="00202962"/>
    <w:rsid w:val="002031F9"/>
    <w:rsid w:val="00203279"/>
    <w:rsid w:val="00203C3D"/>
    <w:rsid w:val="00204638"/>
    <w:rsid w:val="00204BA4"/>
    <w:rsid w:val="00204D6C"/>
    <w:rsid w:val="00205308"/>
    <w:rsid w:val="002058FD"/>
    <w:rsid w:val="0020595C"/>
    <w:rsid w:val="002060F5"/>
    <w:rsid w:val="002064C2"/>
    <w:rsid w:val="0020676C"/>
    <w:rsid w:val="002069A2"/>
    <w:rsid w:val="002069A8"/>
    <w:rsid w:val="002075BF"/>
    <w:rsid w:val="002079D4"/>
    <w:rsid w:val="00207B0A"/>
    <w:rsid w:val="002102D9"/>
    <w:rsid w:val="00210583"/>
    <w:rsid w:val="002107C6"/>
    <w:rsid w:val="00210C71"/>
    <w:rsid w:val="00210F23"/>
    <w:rsid w:val="00211B5C"/>
    <w:rsid w:val="00211D70"/>
    <w:rsid w:val="002123C6"/>
    <w:rsid w:val="0021282F"/>
    <w:rsid w:val="002129A1"/>
    <w:rsid w:val="002138EB"/>
    <w:rsid w:val="002144DD"/>
    <w:rsid w:val="002144E5"/>
    <w:rsid w:val="002145B8"/>
    <w:rsid w:val="00214688"/>
    <w:rsid w:val="002146A9"/>
    <w:rsid w:val="00214843"/>
    <w:rsid w:val="00214B48"/>
    <w:rsid w:val="00214C22"/>
    <w:rsid w:val="002151F1"/>
    <w:rsid w:val="002152E8"/>
    <w:rsid w:val="00215458"/>
    <w:rsid w:val="00215AB0"/>
    <w:rsid w:val="00216472"/>
    <w:rsid w:val="00216696"/>
    <w:rsid w:val="00216A63"/>
    <w:rsid w:val="00216AEE"/>
    <w:rsid w:val="0021705B"/>
    <w:rsid w:val="0021709B"/>
    <w:rsid w:val="002176B6"/>
    <w:rsid w:val="00217B41"/>
    <w:rsid w:val="0022038F"/>
    <w:rsid w:val="0022076A"/>
    <w:rsid w:val="002208F7"/>
    <w:rsid w:val="00220C3E"/>
    <w:rsid w:val="00220DBA"/>
    <w:rsid w:val="00220E2A"/>
    <w:rsid w:val="00220E86"/>
    <w:rsid w:val="00220FC6"/>
    <w:rsid w:val="00221B77"/>
    <w:rsid w:val="00222166"/>
    <w:rsid w:val="00222351"/>
    <w:rsid w:val="0022248F"/>
    <w:rsid w:val="0022297C"/>
    <w:rsid w:val="00222ACE"/>
    <w:rsid w:val="00222B5F"/>
    <w:rsid w:val="0022382A"/>
    <w:rsid w:val="00223916"/>
    <w:rsid w:val="0022436D"/>
    <w:rsid w:val="00224C49"/>
    <w:rsid w:val="00224FA5"/>
    <w:rsid w:val="00225009"/>
    <w:rsid w:val="00225398"/>
    <w:rsid w:val="00225EC8"/>
    <w:rsid w:val="00225EEB"/>
    <w:rsid w:val="002268D8"/>
    <w:rsid w:val="00226A30"/>
    <w:rsid w:val="002273BE"/>
    <w:rsid w:val="00227607"/>
    <w:rsid w:val="00227980"/>
    <w:rsid w:val="00227D11"/>
    <w:rsid w:val="00227EB4"/>
    <w:rsid w:val="002309B9"/>
    <w:rsid w:val="002309E7"/>
    <w:rsid w:val="00230D6D"/>
    <w:rsid w:val="00230EFC"/>
    <w:rsid w:val="00231057"/>
    <w:rsid w:val="002313B0"/>
    <w:rsid w:val="00231CB2"/>
    <w:rsid w:val="00232117"/>
    <w:rsid w:val="00232177"/>
    <w:rsid w:val="00233156"/>
    <w:rsid w:val="002332EF"/>
    <w:rsid w:val="00233592"/>
    <w:rsid w:val="002335CD"/>
    <w:rsid w:val="00233845"/>
    <w:rsid w:val="00234428"/>
    <w:rsid w:val="002346D2"/>
    <w:rsid w:val="002347DE"/>
    <w:rsid w:val="00234D1F"/>
    <w:rsid w:val="00234E9B"/>
    <w:rsid w:val="0023522F"/>
    <w:rsid w:val="00235CEE"/>
    <w:rsid w:val="002360EE"/>
    <w:rsid w:val="002361C2"/>
    <w:rsid w:val="002363B7"/>
    <w:rsid w:val="002368BB"/>
    <w:rsid w:val="00236A9F"/>
    <w:rsid w:val="00236BA5"/>
    <w:rsid w:val="00236E03"/>
    <w:rsid w:val="00237181"/>
    <w:rsid w:val="002373A6"/>
    <w:rsid w:val="00237719"/>
    <w:rsid w:val="00237C61"/>
    <w:rsid w:val="00237FC8"/>
    <w:rsid w:val="002405E4"/>
    <w:rsid w:val="002409D9"/>
    <w:rsid w:val="002409F6"/>
    <w:rsid w:val="00240C02"/>
    <w:rsid w:val="00240CCB"/>
    <w:rsid w:val="0024113D"/>
    <w:rsid w:val="002418E8"/>
    <w:rsid w:val="00241950"/>
    <w:rsid w:val="00242113"/>
    <w:rsid w:val="00242D7D"/>
    <w:rsid w:val="00242FF1"/>
    <w:rsid w:val="00243473"/>
    <w:rsid w:val="0024386B"/>
    <w:rsid w:val="00243B11"/>
    <w:rsid w:val="00243FC6"/>
    <w:rsid w:val="00244247"/>
    <w:rsid w:val="00244334"/>
    <w:rsid w:val="002446FA"/>
    <w:rsid w:val="00244991"/>
    <w:rsid w:val="00244E5D"/>
    <w:rsid w:val="00245004"/>
    <w:rsid w:val="002451AD"/>
    <w:rsid w:val="002453B3"/>
    <w:rsid w:val="002457B8"/>
    <w:rsid w:val="002458F5"/>
    <w:rsid w:val="00245998"/>
    <w:rsid w:val="002459A4"/>
    <w:rsid w:val="00246118"/>
    <w:rsid w:val="00246421"/>
    <w:rsid w:val="0024682F"/>
    <w:rsid w:val="00246AB7"/>
    <w:rsid w:val="00246E43"/>
    <w:rsid w:val="002475A0"/>
    <w:rsid w:val="002475F9"/>
    <w:rsid w:val="00247972"/>
    <w:rsid w:val="00247AC2"/>
    <w:rsid w:val="0025058C"/>
    <w:rsid w:val="00250A40"/>
    <w:rsid w:val="00250B1C"/>
    <w:rsid w:val="00250D3E"/>
    <w:rsid w:val="00250E1E"/>
    <w:rsid w:val="0025183C"/>
    <w:rsid w:val="00251A74"/>
    <w:rsid w:val="00251B1A"/>
    <w:rsid w:val="00251BD8"/>
    <w:rsid w:val="00252706"/>
    <w:rsid w:val="00252F42"/>
    <w:rsid w:val="002531A9"/>
    <w:rsid w:val="00253292"/>
    <w:rsid w:val="002533C2"/>
    <w:rsid w:val="0025378D"/>
    <w:rsid w:val="0025386D"/>
    <w:rsid w:val="0025393D"/>
    <w:rsid w:val="002539C2"/>
    <w:rsid w:val="00253AE2"/>
    <w:rsid w:val="00253CDB"/>
    <w:rsid w:val="00253E92"/>
    <w:rsid w:val="00254749"/>
    <w:rsid w:val="00254B74"/>
    <w:rsid w:val="00254C1C"/>
    <w:rsid w:val="00255526"/>
    <w:rsid w:val="002557CD"/>
    <w:rsid w:val="002559B0"/>
    <w:rsid w:val="00255A49"/>
    <w:rsid w:val="00255AB4"/>
    <w:rsid w:val="002563B9"/>
    <w:rsid w:val="0025667F"/>
    <w:rsid w:val="0025675A"/>
    <w:rsid w:val="00256F8D"/>
    <w:rsid w:val="00257089"/>
    <w:rsid w:val="0025720C"/>
    <w:rsid w:val="0025744A"/>
    <w:rsid w:val="00257811"/>
    <w:rsid w:val="00257E4B"/>
    <w:rsid w:val="002605B5"/>
    <w:rsid w:val="00260603"/>
    <w:rsid w:val="00260D50"/>
    <w:rsid w:val="00261058"/>
    <w:rsid w:val="002611E7"/>
    <w:rsid w:val="0026154F"/>
    <w:rsid w:val="002617CD"/>
    <w:rsid w:val="00261925"/>
    <w:rsid w:val="00262451"/>
    <w:rsid w:val="0026245C"/>
    <w:rsid w:val="0026324E"/>
    <w:rsid w:val="002632EF"/>
    <w:rsid w:val="00263D21"/>
    <w:rsid w:val="00263D4D"/>
    <w:rsid w:val="00263F0B"/>
    <w:rsid w:val="00264121"/>
    <w:rsid w:val="002642F6"/>
    <w:rsid w:val="00264510"/>
    <w:rsid w:val="0026476B"/>
    <w:rsid w:val="00264B51"/>
    <w:rsid w:val="00264F9F"/>
    <w:rsid w:val="00265DF7"/>
    <w:rsid w:val="00266BB1"/>
    <w:rsid w:val="00266C40"/>
    <w:rsid w:val="00267105"/>
    <w:rsid w:val="0026728A"/>
    <w:rsid w:val="00267471"/>
    <w:rsid w:val="00267787"/>
    <w:rsid w:val="0026780A"/>
    <w:rsid w:val="0026781A"/>
    <w:rsid w:val="00267837"/>
    <w:rsid w:val="002679CD"/>
    <w:rsid w:val="0027003C"/>
    <w:rsid w:val="002704F3"/>
    <w:rsid w:val="00270A87"/>
    <w:rsid w:val="00270B9E"/>
    <w:rsid w:val="00270EA5"/>
    <w:rsid w:val="00270F27"/>
    <w:rsid w:val="0027152F"/>
    <w:rsid w:val="0027183A"/>
    <w:rsid w:val="00271853"/>
    <w:rsid w:val="00271BCF"/>
    <w:rsid w:val="00271BD6"/>
    <w:rsid w:val="00272702"/>
    <w:rsid w:val="00272880"/>
    <w:rsid w:val="00272A2D"/>
    <w:rsid w:val="002730C6"/>
    <w:rsid w:val="00273256"/>
    <w:rsid w:val="00273675"/>
    <w:rsid w:val="0027389D"/>
    <w:rsid w:val="00273B17"/>
    <w:rsid w:val="00273D78"/>
    <w:rsid w:val="00273EAC"/>
    <w:rsid w:val="00273FA4"/>
    <w:rsid w:val="00273FFB"/>
    <w:rsid w:val="00274120"/>
    <w:rsid w:val="002741D3"/>
    <w:rsid w:val="0027461D"/>
    <w:rsid w:val="00274B66"/>
    <w:rsid w:val="00274C9D"/>
    <w:rsid w:val="00274FC2"/>
    <w:rsid w:val="00276195"/>
    <w:rsid w:val="00277FA2"/>
    <w:rsid w:val="0028065A"/>
    <w:rsid w:val="002806B3"/>
    <w:rsid w:val="00280BAE"/>
    <w:rsid w:val="00280CB1"/>
    <w:rsid w:val="00280DA6"/>
    <w:rsid w:val="00281094"/>
    <w:rsid w:val="00281939"/>
    <w:rsid w:val="00281ADD"/>
    <w:rsid w:val="00281AE3"/>
    <w:rsid w:val="00281CE6"/>
    <w:rsid w:val="00281D0B"/>
    <w:rsid w:val="00281E20"/>
    <w:rsid w:val="00281F53"/>
    <w:rsid w:val="002823DA"/>
    <w:rsid w:val="002824D6"/>
    <w:rsid w:val="002826A2"/>
    <w:rsid w:val="002828E9"/>
    <w:rsid w:val="00282FA0"/>
    <w:rsid w:val="00283395"/>
    <w:rsid w:val="00283627"/>
    <w:rsid w:val="002837BB"/>
    <w:rsid w:val="00284360"/>
    <w:rsid w:val="0028440C"/>
    <w:rsid w:val="00284C4E"/>
    <w:rsid w:val="00285C28"/>
    <w:rsid w:val="00285C53"/>
    <w:rsid w:val="00286247"/>
    <w:rsid w:val="0028628F"/>
    <w:rsid w:val="00286402"/>
    <w:rsid w:val="002864A5"/>
    <w:rsid w:val="00287066"/>
    <w:rsid w:val="00287348"/>
    <w:rsid w:val="00287D2B"/>
    <w:rsid w:val="00287FB0"/>
    <w:rsid w:val="00290CC1"/>
    <w:rsid w:val="00290DD6"/>
    <w:rsid w:val="002915E2"/>
    <w:rsid w:val="00291A99"/>
    <w:rsid w:val="002922AF"/>
    <w:rsid w:val="00292E80"/>
    <w:rsid w:val="002933EC"/>
    <w:rsid w:val="00293659"/>
    <w:rsid w:val="0029365A"/>
    <w:rsid w:val="00293991"/>
    <w:rsid w:val="00293ABC"/>
    <w:rsid w:val="00293E74"/>
    <w:rsid w:val="0029409B"/>
    <w:rsid w:val="002940B8"/>
    <w:rsid w:val="002940FC"/>
    <w:rsid w:val="002941C1"/>
    <w:rsid w:val="0029456E"/>
    <w:rsid w:val="00295013"/>
    <w:rsid w:val="002950A6"/>
    <w:rsid w:val="002956A5"/>
    <w:rsid w:val="00295A7F"/>
    <w:rsid w:val="00296105"/>
    <w:rsid w:val="00297304"/>
    <w:rsid w:val="00297806"/>
    <w:rsid w:val="00297F5A"/>
    <w:rsid w:val="002A030F"/>
    <w:rsid w:val="002A1206"/>
    <w:rsid w:val="002A13B1"/>
    <w:rsid w:val="002A1881"/>
    <w:rsid w:val="002A298A"/>
    <w:rsid w:val="002A2A4B"/>
    <w:rsid w:val="002A2AD7"/>
    <w:rsid w:val="002A2B39"/>
    <w:rsid w:val="002A2C47"/>
    <w:rsid w:val="002A2CCA"/>
    <w:rsid w:val="002A365C"/>
    <w:rsid w:val="002A3689"/>
    <w:rsid w:val="002A3EB7"/>
    <w:rsid w:val="002A408D"/>
    <w:rsid w:val="002A4E1E"/>
    <w:rsid w:val="002A5552"/>
    <w:rsid w:val="002A5645"/>
    <w:rsid w:val="002A57BD"/>
    <w:rsid w:val="002A59D7"/>
    <w:rsid w:val="002A59F0"/>
    <w:rsid w:val="002A5A08"/>
    <w:rsid w:val="002A5DCF"/>
    <w:rsid w:val="002A5E4E"/>
    <w:rsid w:val="002A5FEE"/>
    <w:rsid w:val="002A6909"/>
    <w:rsid w:val="002A6969"/>
    <w:rsid w:val="002A6ACC"/>
    <w:rsid w:val="002A712E"/>
    <w:rsid w:val="002A71B6"/>
    <w:rsid w:val="002A71C1"/>
    <w:rsid w:val="002A79C9"/>
    <w:rsid w:val="002A7DE8"/>
    <w:rsid w:val="002B07EB"/>
    <w:rsid w:val="002B0854"/>
    <w:rsid w:val="002B0C4D"/>
    <w:rsid w:val="002B0CE4"/>
    <w:rsid w:val="002B1116"/>
    <w:rsid w:val="002B1788"/>
    <w:rsid w:val="002B18EC"/>
    <w:rsid w:val="002B20D1"/>
    <w:rsid w:val="002B2192"/>
    <w:rsid w:val="002B27BF"/>
    <w:rsid w:val="002B3DBE"/>
    <w:rsid w:val="002B4318"/>
    <w:rsid w:val="002B43A6"/>
    <w:rsid w:val="002B43A7"/>
    <w:rsid w:val="002B4B64"/>
    <w:rsid w:val="002B51EB"/>
    <w:rsid w:val="002B599A"/>
    <w:rsid w:val="002B610E"/>
    <w:rsid w:val="002B636A"/>
    <w:rsid w:val="002B71BE"/>
    <w:rsid w:val="002B74B5"/>
    <w:rsid w:val="002B74B8"/>
    <w:rsid w:val="002B762B"/>
    <w:rsid w:val="002B7D08"/>
    <w:rsid w:val="002B7DAF"/>
    <w:rsid w:val="002B7F99"/>
    <w:rsid w:val="002C0350"/>
    <w:rsid w:val="002C04BA"/>
    <w:rsid w:val="002C0846"/>
    <w:rsid w:val="002C09D7"/>
    <w:rsid w:val="002C0CBF"/>
    <w:rsid w:val="002C0D68"/>
    <w:rsid w:val="002C108A"/>
    <w:rsid w:val="002C14B5"/>
    <w:rsid w:val="002C22F5"/>
    <w:rsid w:val="002C2676"/>
    <w:rsid w:val="002C2A0D"/>
    <w:rsid w:val="002C2E5B"/>
    <w:rsid w:val="002C320C"/>
    <w:rsid w:val="002C326B"/>
    <w:rsid w:val="002C3B0F"/>
    <w:rsid w:val="002C3E39"/>
    <w:rsid w:val="002C43BB"/>
    <w:rsid w:val="002C4710"/>
    <w:rsid w:val="002C484C"/>
    <w:rsid w:val="002C54AE"/>
    <w:rsid w:val="002C559C"/>
    <w:rsid w:val="002C5610"/>
    <w:rsid w:val="002C56D2"/>
    <w:rsid w:val="002C5A90"/>
    <w:rsid w:val="002C5D6B"/>
    <w:rsid w:val="002C6169"/>
    <w:rsid w:val="002C61B5"/>
    <w:rsid w:val="002C62EF"/>
    <w:rsid w:val="002C687D"/>
    <w:rsid w:val="002C6EED"/>
    <w:rsid w:val="002C7032"/>
    <w:rsid w:val="002C7105"/>
    <w:rsid w:val="002C74ED"/>
    <w:rsid w:val="002C7764"/>
    <w:rsid w:val="002C7897"/>
    <w:rsid w:val="002D00AE"/>
    <w:rsid w:val="002D0655"/>
    <w:rsid w:val="002D074A"/>
    <w:rsid w:val="002D077E"/>
    <w:rsid w:val="002D082A"/>
    <w:rsid w:val="002D0B8F"/>
    <w:rsid w:val="002D0CF6"/>
    <w:rsid w:val="002D1138"/>
    <w:rsid w:val="002D13D5"/>
    <w:rsid w:val="002D1953"/>
    <w:rsid w:val="002D1A55"/>
    <w:rsid w:val="002D1BBA"/>
    <w:rsid w:val="002D1BFD"/>
    <w:rsid w:val="002D2014"/>
    <w:rsid w:val="002D2056"/>
    <w:rsid w:val="002D2475"/>
    <w:rsid w:val="002D2C51"/>
    <w:rsid w:val="002D36B7"/>
    <w:rsid w:val="002D3EDD"/>
    <w:rsid w:val="002D3F92"/>
    <w:rsid w:val="002D40C9"/>
    <w:rsid w:val="002D41B3"/>
    <w:rsid w:val="002D4748"/>
    <w:rsid w:val="002D5223"/>
    <w:rsid w:val="002D5AB5"/>
    <w:rsid w:val="002D5C48"/>
    <w:rsid w:val="002D5E7A"/>
    <w:rsid w:val="002D6775"/>
    <w:rsid w:val="002D6852"/>
    <w:rsid w:val="002D6AE9"/>
    <w:rsid w:val="002E0438"/>
    <w:rsid w:val="002E0B1C"/>
    <w:rsid w:val="002E0BE9"/>
    <w:rsid w:val="002E104A"/>
    <w:rsid w:val="002E1CB0"/>
    <w:rsid w:val="002E1D48"/>
    <w:rsid w:val="002E1DB4"/>
    <w:rsid w:val="002E2228"/>
    <w:rsid w:val="002E2B42"/>
    <w:rsid w:val="002E2E97"/>
    <w:rsid w:val="002E3012"/>
    <w:rsid w:val="002E322A"/>
    <w:rsid w:val="002E3433"/>
    <w:rsid w:val="002E4B9D"/>
    <w:rsid w:val="002E4DFF"/>
    <w:rsid w:val="002E5086"/>
    <w:rsid w:val="002E53F2"/>
    <w:rsid w:val="002E56AB"/>
    <w:rsid w:val="002E5A58"/>
    <w:rsid w:val="002E6072"/>
    <w:rsid w:val="002E64F2"/>
    <w:rsid w:val="002E6B46"/>
    <w:rsid w:val="002E6ED3"/>
    <w:rsid w:val="002E6FC0"/>
    <w:rsid w:val="002E7003"/>
    <w:rsid w:val="002E761D"/>
    <w:rsid w:val="002E76BF"/>
    <w:rsid w:val="002E7F03"/>
    <w:rsid w:val="002E7F82"/>
    <w:rsid w:val="002F04A6"/>
    <w:rsid w:val="002F04BD"/>
    <w:rsid w:val="002F0BF3"/>
    <w:rsid w:val="002F0E01"/>
    <w:rsid w:val="002F1253"/>
    <w:rsid w:val="002F1622"/>
    <w:rsid w:val="002F18CB"/>
    <w:rsid w:val="002F1A53"/>
    <w:rsid w:val="002F1BF1"/>
    <w:rsid w:val="002F1DC5"/>
    <w:rsid w:val="002F2173"/>
    <w:rsid w:val="002F29C9"/>
    <w:rsid w:val="002F37F9"/>
    <w:rsid w:val="002F3BC7"/>
    <w:rsid w:val="002F433F"/>
    <w:rsid w:val="002F472D"/>
    <w:rsid w:val="002F4D70"/>
    <w:rsid w:val="002F55AF"/>
    <w:rsid w:val="002F5832"/>
    <w:rsid w:val="002F58F2"/>
    <w:rsid w:val="002F596F"/>
    <w:rsid w:val="002F5CD9"/>
    <w:rsid w:val="002F5DBB"/>
    <w:rsid w:val="002F5E55"/>
    <w:rsid w:val="002F63AC"/>
    <w:rsid w:val="002F7253"/>
    <w:rsid w:val="002F7674"/>
    <w:rsid w:val="003008F5"/>
    <w:rsid w:val="003025D6"/>
    <w:rsid w:val="0030265B"/>
    <w:rsid w:val="003029BA"/>
    <w:rsid w:val="003029E1"/>
    <w:rsid w:val="003031D2"/>
    <w:rsid w:val="00303229"/>
    <w:rsid w:val="00303304"/>
    <w:rsid w:val="00303334"/>
    <w:rsid w:val="00303383"/>
    <w:rsid w:val="003034D8"/>
    <w:rsid w:val="0030377C"/>
    <w:rsid w:val="00303879"/>
    <w:rsid w:val="0030400C"/>
    <w:rsid w:val="003040D0"/>
    <w:rsid w:val="0030476E"/>
    <w:rsid w:val="00304931"/>
    <w:rsid w:val="0030498A"/>
    <w:rsid w:val="003050FB"/>
    <w:rsid w:val="003053D9"/>
    <w:rsid w:val="00305525"/>
    <w:rsid w:val="00305F75"/>
    <w:rsid w:val="00306130"/>
    <w:rsid w:val="0030639A"/>
    <w:rsid w:val="003067C8"/>
    <w:rsid w:val="0030692C"/>
    <w:rsid w:val="00306A05"/>
    <w:rsid w:val="0030713C"/>
    <w:rsid w:val="00307377"/>
    <w:rsid w:val="003074DD"/>
    <w:rsid w:val="00307ACC"/>
    <w:rsid w:val="003107A0"/>
    <w:rsid w:val="00310AAA"/>
    <w:rsid w:val="00310AB1"/>
    <w:rsid w:val="00310C0A"/>
    <w:rsid w:val="00310D39"/>
    <w:rsid w:val="00310DF7"/>
    <w:rsid w:val="00310EA8"/>
    <w:rsid w:val="00311A46"/>
    <w:rsid w:val="00311EA2"/>
    <w:rsid w:val="00311F27"/>
    <w:rsid w:val="003121C3"/>
    <w:rsid w:val="00312993"/>
    <w:rsid w:val="00312AD5"/>
    <w:rsid w:val="0031379A"/>
    <w:rsid w:val="003137C9"/>
    <w:rsid w:val="00313A1E"/>
    <w:rsid w:val="00313A21"/>
    <w:rsid w:val="00314BFF"/>
    <w:rsid w:val="0031606A"/>
    <w:rsid w:val="003160A6"/>
    <w:rsid w:val="003160D8"/>
    <w:rsid w:val="00316593"/>
    <w:rsid w:val="00316AB8"/>
    <w:rsid w:val="00316BBA"/>
    <w:rsid w:val="0031735E"/>
    <w:rsid w:val="003174BD"/>
    <w:rsid w:val="003176C8"/>
    <w:rsid w:val="00317724"/>
    <w:rsid w:val="00317868"/>
    <w:rsid w:val="00317BD0"/>
    <w:rsid w:val="00320365"/>
    <w:rsid w:val="00320903"/>
    <w:rsid w:val="00320951"/>
    <w:rsid w:val="003212CD"/>
    <w:rsid w:val="003215A1"/>
    <w:rsid w:val="003218CF"/>
    <w:rsid w:val="00321BD2"/>
    <w:rsid w:val="00321D74"/>
    <w:rsid w:val="00321DB3"/>
    <w:rsid w:val="00322AD3"/>
    <w:rsid w:val="0032372B"/>
    <w:rsid w:val="00323862"/>
    <w:rsid w:val="00323976"/>
    <w:rsid w:val="00324BE8"/>
    <w:rsid w:val="00324EEC"/>
    <w:rsid w:val="00326959"/>
    <w:rsid w:val="00326CC9"/>
    <w:rsid w:val="00326FE9"/>
    <w:rsid w:val="00327050"/>
    <w:rsid w:val="003270E9"/>
    <w:rsid w:val="00327371"/>
    <w:rsid w:val="003275F8"/>
    <w:rsid w:val="0032765A"/>
    <w:rsid w:val="00327772"/>
    <w:rsid w:val="00330746"/>
    <w:rsid w:val="003307F8"/>
    <w:rsid w:val="00330A00"/>
    <w:rsid w:val="00330FB9"/>
    <w:rsid w:val="003319BB"/>
    <w:rsid w:val="00331AA6"/>
    <w:rsid w:val="00331C65"/>
    <w:rsid w:val="00331E4D"/>
    <w:rsid w:val="00331FE7"/>
    <w:rsid w:val="00332323"/>
    <w:rsid w:val="003329AB"/>
    <w:rsid w:val="00333106"/>
    <w:rsid w:val="003338D8"/>
    <w:rsid w:val="003340A9"/>
    <w:rsid w:val="00334153"/>
    <w:rsid w:val="0033419D"/>
    <w:rsid w:val="003343AE"/>
    <w:rsid w:val="003347B8"/>
    <w:rsid w:val="003349CA"/>
    <w:rsid w:val="00334A44"/>
    <w:rsid w:val="00335B9A"/>
    <w:rsid w:val="00335D4A"/>
    <w:rsid w:val="00335E8C"/>
    <w:rsid w:val="00335F8A"/>
    <w:rsid w:val="003361C6"/>
    <w:rsid w:val="00336436"/>
    <w:rsid w:val="00336495"/>
    <w:rsid w:val="00336C37"/>
    <w:rsid w:val="00336D9B"/>
    <w:rsid w:val="00337233"/>
    <w:rsid w:val="0033768B"/>
    <w:rsid w:val="00337792"/>
    <w:rsid w:val="00337C45"/>
    <w:rsid w:val="00337D0B"/>
    <w:rsid w:val="003401AE"/>
    <w:rsid w:val="0034044D"/>
    <w:rsid w:val="00340578"/>
    <w:rsid w:val="00340B8B"/>
    <w:rsid w:val="00340E01"/>
    <w:rsid w:val="00341048"/>
    <w:rsid w:val="003414B7"/>
    <w:rsid w:val="00341A68"/>
    <w:rsid w:val="00341AC3"/>
    <w:rsid w:val="00341E00"/>
    <w:rsid w:val="003420A9"/>
    <w:rsid w:val="003420BD"/>
    <w:rsid w:val="003427AB"/>
    <w:rsid w:val="003428CE"/>
    <w:rsid w:val="00342A42"/>
    <w:rsid w:val="0034333B"/>
    <w:rsid w:val="00343660"/>
    <w:rsid w:val="003442AB"/>
    <w:rsid w:val="00344380"/>
    <w:rsid w:val="00344827"/>
    <w:rsid w:val="00344A19"/>
    <w:rsid w:val="00344CE9"/>
    <w:rsid w:val="00344FAA"/>
    <w:rsid w:val="003451A2"/>
    <w:rsid w:val="003454BF"/>
    <w:rsid w:val="003455AE"/>
    <w:rsid w:val="00345C3A"/>
    <w:rsid w:val="003461F0"/>
    <w:rsid w:val="0034635E"/>
    <w:rsid w:val="0034639F"/>
    <w:rsid w:val="0034678E"/>
    <w:rsid w:val="003467E7"/>
    <w:rsid w:val="00346AF2"/>
    <w:rsid w:val="00346CFE"/>
    <w:rsid w:val="0034780E"/>
    <w:rsid w:val="00347E29"/>
    <w:rsid w:val="00350106"/>
    <w:rsid w:val="0035044A"/>
    <w:rsid w:val="003505D6"/>
    <w:rsid w:val="00350E66"/>
    <w:rsid w:val="00351186"/>
    <w:rsid w:val="00351694"/>
    <w:rsid w:val="003523F3"/>
    <w:rsid w:val="00352763"/>
    <w:rsid w:val="003529E9"/>
    <w:rsid w:val="00352CCF"/>
    <w:rsid w:val="00352DF1"/>
    <w:rsid w:val="003530AC"/>
    <w:rsid w:val="003544AF"/>
    <w:rsid w:val="003546C7"/>
    <w:rsid w:val="003546DE"/>
    <w:rsid w:val="00354A28"/>
    <w:rsid w:val="00354AA0"/>
    <w:rsid w:val="003555EA"/>
    <w:rsid w:val="00355864"/>
    <w:rsid w:val="00355CCA"/>
    <w:rsid w:val="00355D2E"/>
    <w:rsid w:val="00355DA0"/>
    <w:rsid w:val="00357210"/>
    <w:rsid w:val="00357587"/>
    <w:rsid w:val="00357E25"/>
    <w:rsid w:val="00360395"/>
    <w:rsid w:val="00360D86"/>
    <w:rsid w:val="00360F52"/>
    <w:rsid w:val="00360F62"/>
    <w:rsid w:val="0036117E"/>
    <w:rsid w:val="00361382"/>
    <w:rsid w:val="003613FB"/>
    <w:rsid w:val="00361407"/>
    <w:rsid w:val="00361446"/>
    <w:rsid w:val="00361C11"/>
    <w:rsid w:val="0036227F"/>
    <w:rsid w:val="003622A4"/>
    <w:rsid w:val="003625C4"/>
    <w:rsid w:val="00362905"/>
    <w:rsid w:val="00362BB8"/>
    <w:rsid w:val="00362BF8"/>
    <w:rsid w:val="003630B6"/>
    <w:rsid w:val="00363140"/>
    <w:rsid w:val="00363313"/>
    <w:rsid w:val="00363D60"/>
    <w:rsid w:val="00363F58"/>
    <w:rsid w:val="00363F81"/>
    <w:rsid w:val="003644A8"/>
    <w:rsid w:val="003648BE"/>
    <w:rsid w:val="00364D19"/>
    <w:rsid w:val="00365026"/>
    <w:rsid w:val="003650C2"/>
    <w:rsid w:val="003651C2"/>
    <w:rsid w:val="003656A6"/>
    <w:rsid w:val="00365737"/>
    <w:rsid w:val="0036596B"/>
    <w:rsid w:val="00365B71"/>
    <w:rsid w:val="00365E3D"/>
    <w:rsid w:val="00366021"/>
    <w:rsid w:val="003662E0"/>
    <w:rsid w:val="0036692E"/>
    <w:rsid w:val="0036740A"/>
    <w:rsid w:val="00367D10"/>
    <w:rsid w:val="0037028A"/>
    <w:rsid w:val="003702BF"/>
    <w:rsid w:val="00370303"/>
    <w:rsid w:val="00370388"/>
    <w:rsid w:val="003705FC"/>
    <w:rsid w:val="00371536"/>
    <w:rsid w:val="00371C44"/>
    <w:rsid w:val="00371EA2"/>
    <w:rsid w:val="003720CD"/>
    <w:rsid w:val="003722ED"/>
    <w:rsid w:val="0037243F"/>
    <w:rsid w:val="00372A8B"/>
    <w:rsid w:val="00372D49"/>
    <w:rsid w:val="0037310C"/>
    <w:rsid w:val="0037311D"/>
    <w:rsid w:val="003735F6"/>
    <w:rsid w:val="00373623"/>
    <w:rsid w:val="00373C78"/>
    <w:rsid w:val="00374093"/>
    <w:rsid w:val="003740E4"/>
    <w:rsid w:val="00374137"/>
    <w:rsid w:val="003743C6"/>
    <w:rsid w:val="003745D1"/>
    <w:rsid w:val="00375407"/>
    <w:rsid w:val="003754FC"/>
    <w:rsid w:val="00375792"/>
    <w:rsid w:val="003758AB"/>
    <w:rsid w:val="00375951"/>
    <w:rsid w:val="00375C03"/>
    <w:rsid w:val="003767F0"/>
    <w:rsid w:val="00376A04"/>
    <w:rsid w:val="00377991"/>
    <w:rsid w:val="00377A7F"/>
    <w:rsid w:val="00377F36"/>
    <w:rsid w:val="0038041A"/>
    <w:rsid w:val="003805E3"/>
    <w:rsid w:val="00380D57"/>
    <w:rsid w:val="00380DE6"/>
    <w:rsid w:val="00380FFB"/>
    <w:rsid w:val="00381B43"/>
    <w:rsid w:val="003821BF"/>
    <w:rsid w:val="00382605"/>
    <w:rsid w:val="00382838"/>
    <w:rsid w:val="0038309C"/>
    <w:rsid w:val="003832CB"/>
    <w:rsid w:val="003838D1"/>
    <w:rsid w:val="00383DCA"/>
    <w:rsid w:val="00383F52"/>
    <w:rsid w:val="003841AC"/>
    <w:rsid w:val="00384317"/>
    <w:rsid w:val="003845F9"/>
    <w:rsid w:val="0038468B"/>
    <w:rsid w:val="003853B5"/>
    <w:rsid w:val="003876EB"/>
    <w:rsid w:val="0039030D"/>
    <w:rsid w:val="00391276"/>
    <w:rsid w:val="00391845"/>
    <w:rsid w:val="00391A2B"/>
    <w:rsid w:val="00391EC5"/>
    <w:rsid w:val="0039263C"/>
    <w:rsid w:val="00392B04"/>
    <w:rsid w:val="00392BFF"/>
    <w:rsid w:val="00392E3C"/>
    <w:rsid w:val="00393038"/>
    <w:rsid w:val="003934F5"/>
    <w:rsid w:val="003937D5"/>
    <w:rsid w:val="003940C8"/>
    <w:rsid w:val="003940DC"/>
    <w:rsid w:val="003941A8"/>
    <w:rsid w:val="003942C6"/>
    <w:rsid w:val="003945AA"/>
    <w:rsid w:val="003947E6"/>
    <w:rsid w:val="00394AA5"/>
    <w:rsid w:val="00394C42"/>
    <w:rsid w:val="00394ED8"/>
    <w:rsid w:val="0039513C"/>
    <w:rsid w:val="00395385"/>
    <w:rsid w:val="00395452"/>
    <w:rsid w:val="0039578E"/>
    <w:rsid w:val="0039588F"/>
    <w:rsid w:val="00396083"/>
    <w:rsid w:val="003960AE"/>
    <w:rsid w:val="00396758"/>
    <w:rsid w:val="00396B87"/>
    <w:rsid w:val="00396C46"/>
    <w:rsid w:val="0039713A"/>
    <w:rsid w:val="0039765D"/>
    <w:rsid w:val="003A0912"/>
    <w:rsid w:val="003A1305"/>
    <w:rsid w:val="003A1660"/>
    <w:rsid w:val="003A17C8"/>
    <w:rsid w:val="003A1E05"/>
    <w:rsid w:val="003A20D9"/>
    <w:rsid w:val="003A24D0"/>
    <w:rsid w:val="003A3577"/>
    <w:rsid w:val="003A39B3"/>
    <w:rsid w:val="003A456A"/>
    <w:rsid w:val="003A468D"/>
    <w:rsid w:val="003A4941"/>
    <w:rsid w:val="003A49F4"/>
    <w:rsid w:val="003A4C9A"/>
    <w:rsid w:val="003A4D72"/>
    <w:rsid w:val="003A6682"/>
    <w:rsid w:val="003A69BB"/>
    <w:rsid w:val="003A6AE7"/>
    <w:rsid w:val="003A6B14"/>
    <w:rsid w:val="003A6D25"/>
    <w:rsid w:val="003A6DB5"/>
    <w:rsid w:val="003A7599"/>
    <w:rsid w:val="003A76DD"/>
    <w:rsid w:val="003A7D04"/>
    <w:rsid w:val="003B0A33"/>
    <w:rsid w:val="003B0C62"/>
    <w:rsid w:val="003B131B"/>
    <w:rsid w:val="003B169E"/>
    <w:rsid w:val="003B16D5"/>
    <w:rsid w:val="003B16FD"/>
    <w:rsid w:val="003B1ABA"/>
    <w:rsid w:val="003B2129"/>
    <w:rsid w:val="003B212F"/>
    <w:rsid w:val="003B2354"/>
    <w:rsid w:val="003B2383"/>
    <w:rsid w:val="003B25A3"/>
    <w:rsid w:val="003B3998"/>
    <w:rsid w:val="003B3B85"/>
    <w:rsid w:val="003B4078"/>
    <w:rsid w:val="003B413A"/>
    <w:rsid w:val="003B426D"/>
    <w:rsid w:val="003B4787"/>
    <w:rsid w:val="003B4C43"/>
    <w:rsid w:val="003B4D3C"/>
    <w:rsid w:val="003B5065"/>
    <w:rsid w:val="003B5761"/>
    <w:rsid w:val="003B5E40"/>
    <w:rsid w:val="003B5EC4"/>
    <w:rsid w:val="003B6E18"/>
    <w:rsid w:val="003B74C9"/>
    <w:rsid w:val="003B7FAD"/>
    <w:rsid w:val="003C051F"/>
    <w:rsid w:val="003C077C"/>
    <w:rsid w:val="003C07D5"/>
    <w:rsid w:val="003C091C"/>
    <w:rsid w:val="003C0D78"/>
    <w:rsid w:val="003C0EFD"/>
    <w:rsid w:val="003C10E4"/>
    <w:rsid w:val="003C17C6"/>
    <w:rsid w:val="003C18ED"/>
    <w:rsid w:val="003C1963"/>
    <w:rsid w:val="003C1DEA"/>
    <w:rsid w:val="003C22FE"/>
    <w:rsid w:val="003C2345"/>
    <w:rsid w:val="003C25B6"/>
    <w:rsid w:val="003C2761"/>
    <w:rsid w:val="003C2845"/>
    <w:rsid w:val="003C28F1"/>
    <w:rsid w:val="003C2CB5"/>
    <w:rsid w:val="003C2DF4"/>
    <w:rsid w:val="003C3BCE"/>
    <w:rsid w:val="003C3DDC"/>
    <w:rsid w:val="003C3E79"/>
    <w:rsid w:val="003C4CBB"/>
    <w:rsid w:val="003C5462"/>
    <w:rsid w:val="003C67D2"/>
    <w:rsid w:val="003D0293"/>
    <w:rsid w:val="003D07C2"/>
    <w:rsid w:val="003D11C0"/>
    <w:rsid w:val="003D11DD"/>
    <w:rsid w:val="003D2499"/>
    <w:rsid w:val="003D2765"/>
    <w:rsid w:val="003D2869"/>
    <w:rsid w:val="003D29A7"/>
    <w:rsid w:val="003D31BD"/>
    <w:rsid w:val="003D3ADC"/>
    <w:rsid w:val="003D3DDB"/>
    <w:rsid w:val="003D47D8"/>
    <w:rsid w:val="003D4C18"/>
    <w:rsid w:val="003D5349"/>
    <w:rsid w:val="003D58BD"/>
    <w:rsid w:val="003D5923"/>
    <w:rsid w:val="003D5948"/>
    <w:rsid w:val="003D5BF8"/>
    <w:rsid w:val="003D673F"/>
    <w:rsid w:val="003D682D"/>
    <w:rsid w:val="003D6A0C"/>
    <w:rsid w:val="003D6E64"/>
    <w:rsid w:val="003D6E93"/>
    <w:rsid w:val="003D73EE"/>
    <w:rsid w:val="003E00DA"/>
    <w:rsid w:val="003E01E9"/>
    <w:rsid w:val="003E0486"/>
    <w:rsid w:val="003E049A"/>
    <w:rsid w:val="003E04B5"/>
    <w:rsid w:val="003E07DD"/>
    <w:rsid w:val="003E07EC"/>
    <w:rsid w:val="003E0A00"/>
    <w:rsid w:val="003E0A3F"/>
    <w:rsid w:val="003E0B14"/>
    <w:rsid w:val="003E0C5B"/>
    <w:rsid w:val="003E0C62"/>
    <w:rsid w:val="003E101D"/>
    <w:rsid w:val="003E111C"/>
    <w:rsid w:val="003E1458"/>
    <w:rsid w:val="003E14BD"/>
    <w:rsid w:val="003E158F"/>
    <w:rsid w:val="003E1B59"/>
    <w:rsid w:val="003E1C3F"/>
    <w:rsid w:val="003E1D56"/>
    <w:rsid w:val="003E1FD5"/>
    <w:rsid w:val="003E206A"/>
    <w:rsid w:val="003E226E"/>
    <w:rsid w:val="003E263C"/>
    <w:rsid w:val="003E2A63"/>
    <w:rsid w:val="003E2B92"/>
    <w:rsid w:val="003E2BDA"/>
    <w:rsid w:val="003E2EDE"/>
    <w:rsid w:val="003E2F63"/>
    <w:rsid w:val="003E33E8"/>
    <w:rsid w:val="003E3879"/>
    <w:rsid w:val="003E38CA"/>
    <w:rsid w:val="003E3D80"/>
    <w:rsid w:val="003E4039"/>
    <w:rsid w:val="003E487E"/>
    <w:rsid w:val="003E4F2F"/>
    <w:rsid w:val="003E58FB"/>
    <w:rsid w:val="003E5E76"/>
    <w:rsid w:val="003E5EC2"/>
    <w:rsid w:val="003E632D"/>
    <w:rsid w:val="003E6953"/>
    <w:rsid w:val="003E6B74"/>
    <w:rsid w:val="003E6F33"/>
    <w:rsid w:val="003E72BA"/>
    <w:rsid w:val="003E734D"/>
    <w:rsid w:val="003E766A"/>
    <w:rsid w:val="003E78D9"/>
    <w:rsid w:val="003F01F7"/>
    <w:rsid w:val="003F02E8"/>
    <w:rsid w:val="003F02F1"/>
    <w:rsid w:val="003F0B5A"/>
    <w:rsid w:val="003F0F12"/>
    <w:rsid w:val="003F117D"/>
    <w:rsid w:val="003F1604"/>
    <w:rsid w:val="003F1B32"/>
    <w:rsid w:val="003F1CB1"/>
    <w:rsid w:val="003F1CDC"/>
    <w:rsid w:val="003F22EF"/>
    <w:rsid w:val="003F25CE"/>
    <w:rsid w:val="003F2684"/>
    <w:rsid w:val="003F26CD"/>
    <w:rsid w:val="003F2929"/>
    <w:rsid w:val="003F2D3C"/>
    <w:rsid w:val="003F308E"/>
    <w:rsid w:val="003F3138"/>
    <w:rsid w:val="003F3390"/>
    <w:rsid w:val="003F3567"/>
    <w:rsid w:val="003F3720"/>
    <w:rsid w:val="003F3E29"/>
    <w:rsid w:val="003F46A2"/>
    <w:rsid w:val="003F486A"/>
    <w:rsid w:val="003F56AC"/>
    <w:rsid w:val="003F56B4"/>
    <w:rsid w:val="003F59D2"/>
    <w:rsid w:val="003F5B58"/>
    <w:rsid w:val="003F5C91"/>
    <w:rsid w:val="003F5F95"/>
    <w:rsid w:val="003F62F3"/>
    <w:rsid w:val="003F6329"/>
    <w:rsid w:val="003F65C1"/>
    <w:rsid w:val="003F6626"/>
    <w:rsid w:val="003F66AC"/>
    <w:rsid w:val="003F6FD9"/>
    <w:rsid w:val="003F707A"/>
    <w:rsid w:val="003F7443"/>
    <w:rsid w:val="003F7B2B"/>
    <w:rsid w:val="00400167"/>
    <w:rsid w:val="004003E3"/>
    <w:rsid w:val="004005BB"/>
    <w:rsid w:val="004007BC"/>
    <w:rsid w:val="004008E9"/>
    <w:rsid w:val="0040114B"/>
    <w:rsid w:val="00401216"/>
    <w:rsid w:val="00401570"/>
    <w:rsid w:val="00401875"/>
    <w:rsid w:val="00401C1F"/>
    <w:rsid w:val="00401D1C"/>
    <w:rsid w:val="004024E4"/>
    <w:rsid w:val="00402A7F"/>
    <w:rsid w:val="00402D29"/>
    <w:rsid w:val="00402E0E"/>
    <w:rsid w:val="004035BC"/>
    <w:rsid w:val="0040382F"/>
    <w:rsid w:val="00403A8F"/>
    <w:rsid w:val="00404060"/>
    <w:rsid w:val="004041AB"/>
    <w:rsid w:val="00404362"/>
    <w:rsid w:val="004044DA"/>
    <w:rsid w:val="004046D3"/>
    <w:rsid w:val="004048FC"/>
    <w:rsid w:val="00404E4D"/>
    <w:rsid w:val="0040546B"/>
    <w:rsid w:val="00405522"/>
    <w:rsid w:val="00405662"/>
    <w:rsid w:val="00405737"/>
    <w:rsid w:val="004059D4"/>
    <w:rsid w:val="00405AB5"/>
    <w:rsid w:val="00405B16"/>
    <w:rsid w:val="00405B61"/>
    <w:rsid w:val="00406717"/>
    <w:rsid w:val="00406743"/>
    <w:rsid w:val="00406BC5"/>
    <w:rsid w:val="00406F69"/>
    <w:rsid w:val="004072E3"/>
    <w:rsid w:val="00407396"/>
    <w:rsid w:val="00407511"/>
    <w:rsid w:val="00407725"/>
    <w:rsid w:val="00407802"/>
    <w:rsid w:val="00407CBD"/>
    <w:rsid w:val="00407D04"/>
    <w:rsid w:val="00410323"/>
    <w:rsid w:val="004104BF"/>
    <w:rsid w:val="004106BA"/>
    <w:rsid w:val="00410945"/>
    <w:rsid w:val="004109E4"/>
    <w:rsid w:val="00410B8E"/>
    <w:rsid w:val="004118C1"/>
    <w:rsid w:val="00411C62"/>
    <w:rsid w:val="00412307"/>
    <w:rsid w:val="004131E0"/>
    <w:rsid w:val="0041391B"/>
    <w:rsid w:val="004139AA"/>
    <w:rsid w:val="00413D3E"/>
    <w:rsid w:val="00413DAE"/>
    <w:rsid w:val="00413F31"/>
    <w:rsid w:val="004143DA"/>
    <w:rsid w:val="004154EF"/>
    <w:rsid w:val="0041679A"/>
    <w:rsid w:val="0041687D"/>
    <w:rsid w:val="0041705B"/>
    <w:rsid w:val="004171D6"/>
    <w:rsid w:val="0041745F"/>
    <w:rsid w:val="004175E5"/>
    <w:rsid w:val="004176DE"/>
    <w:rsid w:val="004178A0"/>
    <w:rsid w:val="00420412"/>
    <w:rsid w:val="0042049E"/>
    <w:rsid w:val="00421699"/>
    <w:rsid w:val="004217B9"/>
    <w:rsid w:val="00422045"/>
    <w:rsid w:val="00422557"/>
    <w:rsid w:val="00422583"/>
    <w:rsid w:val="0042281F"/>
    <w:rsid w:val="00423553"/>
    <w:rsid w:val="004236A4"/>
    <w:rsid w:val="004236AB"/>
    <w:rsid w:val="00423DA1"/>
    <w:rsid w:val="00424BF3"/>
    <w:rsid w:val="00424ED8"/>
    <w:rsid w:val="0042506A"/>
    <w:rsid w:val="00425261"/>
    <w:rsid w:val="004253A8"/>
    <w:rsid w:val="004257AA"/>
    <w:rsid w:val="00426443"/>
    <w:rsid w:val="00426547"/>
    <w:rsid w:val="004266FD"/>
    <w:rsid w:val="0042699F"/>
    <w:rsid w:val="00427497"/>
    <w:rsid w:val="0042772B"/>
    <w:rsid w:val="00427C7F"/>
    <w:rsid w:val="004301F1"/>
    <w:rsid w:val="004303C2"/>
    <w:rsid w:val="00430831"/>
    <w:rsid w:val="00430A97"/>
    <w:rsid w:val="00430AA2"/>
    <w:rsid w:val="0043136B"/>
    <w:rsid w:val="004315AE"/>
    <w:rsid w:val="00431E62"/>
    <w:rsid w:val="00431FA6"/>
    <w:rsid w:val="00432217"/>
    <w:rsid w:val="00432529"/>
    <w:rsid w:val="00432A04"/>
    <w:rsid w:val="0043336A"/>
    <w:rsid w:val="004338B2"/>
    <w:rsid w:val="00433E6C"/>
    <w:rsid w:val="00434533"/>
    <w:rsid w:val="00434893"/>
    <w:rsid w:val="004349C0"/>
    <w:rsid w:val="004349E4"/>
    <w:rsid w:val="00434D23"/>
    <w:rsid w:val="0043511F"/>
    <w:rsid w:val="0043561E"/>
    <w:rsid w:val="00435B9A"/>
    <w:rsid w:val="00435BCE"/>
    <w:rsid w:val="00436183"/>
    <w:rsid w:val="004364A0"/>
    <w:rsid w:val="004366BE"/>
    <w:rsid w:val="00437258"/>
    <w:rsid w:val="004373B4"/>
    <w:rsid w:val="0043762C"/>
    <w:rsid w:val="00437A4C"/>
    <w:rsid w:val="00437BC3"/>
    <w:rsid w:val="00440135"/>
    <w:rsid w:val="004401AA"/>
    <w:rsid w:val="004401AD"/>
    <w:rsid w:val="004403CF"/>
    <w:rsid w:val="004405DE"/>
    <w:rsid w:val="004409E8"/>
    <w:rsid w:val="00440B19"/>
    <w:rsid w:val="00440CA2"/>
    <w:rsid w:val="00440E9C"/>
    <w:rsid w:val="004410E4"/>
    <w:rsid w:val="00441490"/>
    <w:rsid w:val="00441599"/>
    <w:rsid w:val="00441859"/>
    <w:rsid w:val="00442059"/>
    <w:rsid w:val="004420E2"/>
    <w:rsid w:val="00442294"/>
    <w:rsid w:val="00442B57"/>
    <w:rsid w:val="00442B5D"/>
    <w:rsid w:val="0044309E"/>
    <w:rsid w:val="004433E6"/>
    <w:rsid w:val="004434D7"/>
    <w:rsid w:val="004439F6"/>
    <w:rsid w:val="00443EA0"/>
    <w:rsid w:val="00444116"/>
    <w:rsid w:val="004446FA"/>
    <w:rsid w:val="00444827"/>
    <w:rsid w:val="00444CE0"/>
    <w:rsid w:val="0044524C"/>
    <w:rsid w:val="00445510"/>
    <w:rsid w:val="00445861"/>
    <w:rsid w:val="00445873"/>
    <w:rsid w:val="00445932"/>
    <w:rsid w:val="00445CBE"/>
    <w:rsid w:val="00445D70"/>
    <w:rsid w:val="00445DCA"/>
    <w:rsid w:val="00445F37"/>
    <w:rsid w:val="0044621C"/>
    <w:rsid w:val="0044665E"/>
    <w:rsid w:val="004468B9"/>
    <w:rsid w:val="00446996"/>
    <w:rsid w:val="00446BF5"/>
    <w:rsid w:val="00446D8B"/>
    <w:rsid w:val="00446DA1"/>
    <w:rsid w:val="00446E02"/>
    <w:rsid w:val="00447277"/>
    <w:rsid w:val="00447462"/>
    <w:rsid w:val="004478FB"/>
    <w:rsid w:val="00447B26"/>
    <w:rsid w:val="0045010F"/>
    <w:rsid w:val="0045073B"/>
    <w:rsid w:val="00451677"/>
    <w:rsid w:val="004519C7"/>
    <w:rsid w:val="004524F3"/>
    <w:rsid w:val="004528CB"/>
    <w:rsid w:val="00453132"/>
    <w:rsid w:val="004533FD"/>
    <w:rsid w:val="004535B5"/>
    <w:rsid w:val="00453927"/>
    <w:rsid w:val="00453E7E"/>
    <w:rsid w:val="00453F7D"/>
    <w:rsid w:val="004545C2"/>
    <w:rsid w:val="004546F1"/>
    <w:rsid w:val="004548D2"/>
    <w:rsid w:val="00454A5E"/>
    <w:rsid w:val="00455476"/>
    <w:rsid w:val="00455C88"/>
    <w:rsid w:val="00456023"/>
    <w:rsid w:val="00456736"/>
    <w:rsid w:val="00456869"/>
    <w:rsid w:val="004570D9"/>
    <w:rsid w:val="004571F9"/>
    <w:rsid w:val="00457AFE"/>
    <w:rsid w:val="00457C6F"/>
    <w:rsid w:val="00460030"/>
    <w:rsid w:val="00460333"/>
    <w:rsid w:val="0046076D"/>
    <w:rsid w:val="00460BD3"/>
    <w:rsid w:val="00460DE2"/>
    <w:rsid w:val="0046122D"/>
    <w:rsid w:val="00461356"/>
    <w:rsid w:val="0046142B"/>
    <w:rsid w:val="004615C9"/>
    <w:rsid w:val="00461D48"/>
    <w:rsid w:val="0046259E"/>
    <w:rsid w:val="00462A24"/>
    <w:rsid w:val="00462E9D"/>
    <w:rsid w:val="00463031"/>
    <w:rsid w:val="004633D3"/>
    <w:rsid w:val="004637F1"/>
    <w:rsid w:val="00463991"/>
    <w:rsid w:val="00463CF5"/>
    <w:rsid w:val="004640D4"/>
    <w:rsid w:val="00464DEC"/>
    <w:rsid w:val="00465042"/>
    <w:rsid w:val="00465366"/>
    <w:rsid w:val="004656E0"/>
    <w:rsid w:val="0046579A"/>
    <w:rsid w:val="0046585C"/>
    <w:rsid w:val="00465AB5"/>
    <w:rsid w:val="00465F5F"/>
    <w:rsid w:val="004666C3"/>
    <w:rsid w:val="0046707C"/>
    <w:rsid w:val="00467B04"/>
    <w:rsid w:val="00467EE8"/>
    <w:rsid w:val="0047022B"/>
    <w:rsid w:val="004705E3"/>
    <w:rsid w:val="004706AF"/>
    <w:rsid w:val="00470882"/>
    <w:rsid w:val="00470B87"/>
    <w:rsid w:val="0047194C"/>
    <w:rsid w:val="004721E4"/>
    <w:rsid w:val="00472642"/>
    <w:rsid w:val="00472BE8"/>
    <w:rsid w:val="00472E40"/>
    <w:rsid w:val="00472F59"/>
    <w:rsid w:val="00472FCD"/>
    <w:rsid w:val="004730A1"/>
    <w:rsid w:val="004731B3"/>
    <w:rsid w:val="0047389C"/>
    <w:rsid w:val="00473BB7"/>
    <w:rsid w:val="0047401B"/>
    <w:rsid w:val="0047409A"/>
    <w:rsid w:val="00474260"/>
    <w:rsid w:val="004743A4"/>
    <w:rsid w:val="00474996"/>
    <w:rsid w:val="00474AA0"/>
    <w:rsid w:val="00474BD9"/>
    <w:rsid w:val="00475359"/>
    <w:rsid w:val="00475D23"/>
    <w:rsid w:val="004761FB"/>
    <w:rsid w:val="00476305"/>
    <w:rsid w:val="0047646F"/>
    <w:rsid w:val="004764C9"/>
    <w:rsid w:val="00476527"/>
    <w:rsid w:val="00476AF4"/>
    <w:rsid w:val="00476BF0"/>
    <w:rsid w:val="00477152"/>
    <w:rsid w:val="00477254"/>
    <w:rsid w:val="00477886"/>
    <w:rsid w:val="004803E1"/>
    <w:rsid w:val="00480443"/>
    <w:rsid w:val="0048047C"/>
    <w:rsid w:val="00480587"/>
    <w:rsid w:val="0048124B"/>
    <w:rsid w:val="004812B6"/>
    <w:rsid w:val="004814A4"/>
    <w:rsid w:val="004814AA"/>
    <w:rsid w:val="00481507"/>
    <w:rsid w:val="00481A9D"/>
    <w:rsid w:val="00481B9B"/>
    <w:rsid w:val="00482329"/>
    <w:rsid w:val="00482EF6"/>
    <w:rsid w:val="0048408D"/>
    <w:rsid w:val="004840BF"/>
    <w:rsid w:val="00484E4B"/>
    <w:rsid w:val="004860D4"/>
    <w:rsid w:val="00486530"/>
    <w:rsid w:val="004868E4"/>
    <w:rsid w:val="00486DB0"/>
    <w:rsid w:val="00486EFA"/>
    <w:rsid w:val="004878DB"/>
    <w:rsid w:val="0049000E"/>
    <w:rsid w:val="00490395"/>
    <w:rsid w:val="0049043D"/>
    <w:rsid w:val="00490C1D"/>
    <w:rsid w:val="00490F51"/>
    <w:rsid w:val="00490FAE"/>
    <w:rsid w:val="00490FF5"/>
    <w:rsid w:val="00491816"/>
    <w:rsid w:val="00491819"/>
    <w:rsid w:val="00491BEB"/>
    <w:rsid w:val="00491C6C"/>
    <w:rsid w:val="00491C92"/>
    <w:rsid w:val="00491CA3"/>
    <w:rsid w:val="004923AF"/>
    <w:rsid w:val="004926E9"/>
    <w:rsid w:val="004927FF"/>
    <w:rsid w:val="004929E2"/>
    <w:rsid w:val="00492AC9"/>
    <w:rsid w:val="00492F50"/>
    <w:rsid w:val="00493005"/>
    <w:rsid w:val="00493790"/>
    <w:rsid w:val="00493DB7"/>
    <w:rsid w:val="0049430F"/>
    <w:rsid w:val="00494374"/>
    <w:rsid w:val="004943BF"/>
    <w:rsid w:val="0049459F"/>
    <w:rsid w:val="004948D3"/>
    <w:rsid w:val="00494E5C"/>
    <w:rsid w:val="004953B0"/>
    <w:rsid w:val="00495A55"/>
    <w:rsid w:val="00496194"/>
    <w:rsid w:val="004965B7"/>
    <w:rsid w:val="0049685D"/>
    <w:rsid w:val="0049696F"/>
    <w:rsid w:val="00496D87"/>
    <w:rsid w:val="00496FAA"/>
    <w:rsid w:val="00497265"/>
    <w:rsid w:val="0049735C"/>
    <w:rsid w:val="00497374"/>
    <w:rsid w:val="004973E8"/>
    <w:rsid w:val="00497880"/>
    <w:rsid w:val="004978C2"/>
    <w:rsid w:val="00497ED1"/>
    <w:rsid w:val="00497ED7"/>
    <w:rsid w:val="004A023B"/>
    <w:rsid w:val="004A0746"/>
    <w:rsid w:val="004A0894"/>
    <w:rsid w:val="004A09A6"/>
    <w:rsid w:val="004A0E45"/>
    <w:rsid w:val="004A12D1"/>
    <w:rsid w:val="004A19FB"/>
    <w:rsid w:val="004A2161"/>
    <w:rsid w:val="004A2189"/>
    <w:rsid w:val="004A2313"/>
    <w:rsid w:val="004A3190"/>
    <w:rsid w:val="004A34D1"/>
    <w:rsid w:val="004A3BA3"/>
    <w:rsid w:val="004A4A47"/>
    <w:rsid w:val="004A4C56"/>
    <w:rsid w:val="004A4E2B"/>
    <w:rsid w:val="004A4EEA"/>
    <w:rsid w:val="004A5131"/>
    <w:rsid w:val="004A53A4"/>
    <w:rsid w:val="004A56DF"/>
    <w:rsid w:val="004A5717"/>
    <w:rsid w:val="004A5730"/>
    <w:rsid w:val="004A5A81"/>
    <w:rsid w:val="004A60CF"/>
    <w:rsid w:val="004A651C"/>
    <w:rsid w:val="004A6B65"/>
    <w:rsid w:val="004A6C78"/>
    <w:rsid w:val="004A749E"/>
    <w:rsid w:val="004A7889"/>
    <w:rsid w:val="004A7CF1"/>
    <w:rsid w:val="004B0101"/>
    <w:rsid w:val="004B0453"/>
    <w:rsid w:val="004B05D8"/>
    <w:rsid w:val="004B06CD"/>
    <w:rsid w:val="004B0707"/>
    <w:rsid w:val="004B07FF"/>
    <w:rsid w:val="004B0BE5"/>
    <w:rsid w:val="004B0EB2"/>
    <w:rsid w:val="004B1460"/>
    <w:rsid w:val="004B1491"/>
    <w:rsid w:val="004B1656"/>
    <w:rsid w:val="004B1A33"/>
    <w:rsid w:val="004B1CF3"/>
    <w:rsid w:val="004B1E04"/>
    <w:rsid w:val="004B1E96"/>
    <w:rsid w:val="004B1EB8"/>
    <w:rsid w:val="004B3066"/>
    <w:rsid w:val="004B31B9"/>
    <w:rsid w:val="004B385B"/>
    <w:rsid w:val="004B47C9"/>
    <w:rsid w:val="004B4D39"/>
    <w:rsid w:val="004B4F83"/>
    <w:rsid w:val="004B4FF4"/>
    <w:rsid w:val="004B554C"/>
    <w:rsid w:val="004B578D"/>
    <w:rsid w:val="004B5B5E"/>
    <w:rsid w:val="004B6053"/>
    <w:rsid w:val="004B6225"/>
    <w:rsid w:val="004B62D5"/>
    <w:rsid w:val="004B63EF"/>
    <w:rsid w:val="004B6EBC"/>
    <w:rsid w:val="004B7756"/>
    <w:rsid w:val="004B7877"/>
    <w:rsid w:val="004B7CB8"/>
    <w:rsid w:val="004C05A2"/>
    <w:rsid w:val="004C11DF"/>
    <w:rsid w:val="004C1715"/>
    <w:rsid w:val="004C18F4"/>
    <w:rsid w:val="004C1988"/>
    <w:rsid w:val="004C1C88"/>
    <w:rsid w:val="004C207E"/>
    <w:rsid w:val="004C20B6"/>
    <w:rsid w:val="004C2103"/>
    <w:rsid w:val="004C2549"/>
    <w:rsid w:val="004C25F8"/>
    <w:rsid w:val="004C2629"/>
    <w:rsid w:val="004C2760"/>
    <w:rsid w:val="004C37CB"/>
    <w:rsid w:val="004C3E58"/>
    <w:rsid w:val="004C425E"/>
    <w:rsid w:val="004C439E"/>
    <w:rsid w:val="004C45B8"/>
    <w:rsid w:val="004C4C7C"/>
    <w:rsid w:val="004C4EFE"/>
    <w:rsid w:val="004C6BBF"/>
    <w:rsid w:val="004C6F6D"/>
    <w:rsid w:val="004C71A5"/>
    <w:rsid w:val="004C7474"/>
    <w:rsid w:val="004C75E4"/>
    <w:rsid w:val="004C76D9"/>
    <w:rsid w:val="004C774D"/>
    <w:rsid w:val="004C79B2"/>
    <w:rsid w:val="004C7AB9"/>
    <w:rsid w:val="004C7C59"/>
    <w:rsid w:val="004D03E9"/>
    <w:rsid w:val="004D08CE"/>
    <w:rsid w:val="004D09DA"/>
    <w:rsid w:val="004D0AEA"/>
    <w:rsid w:val="004D0BAF"/>
    <w:rsid w:val="004D0D94"/>
    <w:rsid w:val="004D13BD"/>
    <w:rsid w:val="004D13FC"/>
    <w:rsid w:val="004D150D"/>
    <w:rsid w:val="004D1A25"/>
    <w:rsid w:val="004D1F0A"/>
    <w:rsid w:val="004D26E1"/>
    <w:rsid w:val="004D31AC"/>
    <w:rsid w:val="004D3359"/>
    <w:rsid w:val="004D37F4"/>
    <w:rsid w:val="004D3C78"/>
    <w:rsid w:val="004D3E2E"/>
    <w:rsid w:val="004D4770"/>
    <w:rsid w:val="004D4A9D"/>
    <w:rsid w:val="004D50B4"/>
    <w:rsid w:val="004D513F"/>
    <w:rsid w:val="004D521D"/>
    <w:rsid w:val="004D53F0"/>
    <w:rsid w:val="004D56FC"/>
    <w:rsid w:val="004D57B9"/>
    <w:rsid w:val="004D5A14"/>
    <w:rsid w:val="004D5BAC"/>
    <w:rsid w:val="004D5C06"/>
    <w:rsid w:val="004D627F"/>
    <w:rsid w:val="004D66D0"/>
    <w:rsid w:val="004D676A"/>
    <w:rsid w:val="004D7444"/>
    <w:rsid w:val="004D7868"/>
    <w:rsid w:val="004D7BEF"/>
    <w:rsid w:val="004D7C65"/>
    <w:rsid w:val="004E0142"/>
    <w:rsid w:val="004E0384"/>
    <w:rsid w:val="004E03DC"/>
    <w:rsid w:val="004E04E1"/>
    <w:rsid w:val="004E054E"/>
    <w:rsid w:val="004E079E"/>
    <w:rsid w:val="004E07E8"/>
    <w:rsid w:val="004E1663"/>
    <w:rsid w:val="004E1739"/>
    <w:rsid w:val="004E1AAB"/>
    <w:rsid w:val="004E1E1D"/>
    <w:rsid w:val="004E21DE"/>
    <w:rsid w:val="004E2322"/>
    <w:rsid w:val="004E24FD"/>
    <w:rsid w:val="004E2787"/>
    <w:rsid w:val="004E28D8"/>
    <w:rsid w:val="004E30EF"/>
    <w:rsid w:val="004E3175"/>
    <w:rsid w:val="004E3B4B"/>
    <w:rsid w:val="004E3DF4"/>
    <w:rsid w:val="004E3E04"/>
    <w:rsid w:val="004E3F07"/>
    <w:rsid w:val="004E40BD"/>
    <w:rsid w:val="004E4227"/>
    <w:rsid w:val="004E462D"/>
    <w:rsid w:val="004E4A0C"/>
    <w:rsid w:val="004E4F43"/>
    <w:rsid w:val="004E5002"/>
    <w:rsid w:val="004E5418"/>
    <w:rsid w:val="004E59B3"/>
    <w:rsid w:val="004E5BE9"/>
    <w:rsid w:val="004E5C1C"/>
    <w:rsid w:val="004E629C"/>
    <w:rsid w:val="004E65BD"/>
    <w:rsid w:val="004E67EC"/>
    <w:rsid w:val="004E6DE6"/>
    <w:rsid w:val="004E7DB8"/>
    <w:rsid w:val="004F082D"/>
    <w:rsid w:val="004F0B18"/>
    <w:rsid w:val="004F0D7B"/>
    <w:rsid w:val="004F11E4"/>
    <w:rsid w:val="004F1A90"/>
    <w:rsid w:val="004F1B7C"/>
    <w:rsid w:val="004F1C49"/>
    <w:rsid w:val="004F1C6B"/>
    <w:rsid w:val="004F1E4C"/>
    <w:rsid w:val="004F2D10"/>
    <w:rsid w:val="004F317C"/>
    <w:rsid w:val="004F3190"/>
    <w:rsid w:val="004F327B"/>
    <w:rsid w:val="004F3799"/>
    <w:rsid w:val="004F38D3"/>
    <w:rsid w:val="004F3D5F"/>
    <w:rsid w:val="004F40A9"/>
    <w:rsid w:val="004F44F7"/>
    <w:rsid w:val="004F458C"/>
    <w:rsid w:val="004F4B89"/>
    <w:rsid w:val="004F4FCF"/>
    <w:rsid w:val="004F5730"/>
    <w:rsid w:val="004F579D"/>
    <w:rsid w:val="004F5E76"/>
    <w:rsid w:val="004F6BB5"/>
    <w:rsid w:val="004F7186"/>
    <w:rsid w:val="004F7216"/>
    <w:rsid w:val="004F75C5"/>
    <w:rsid w:val="00500285"/>
    <w:rsid w:val="0050033B"/>
    <w:rsid w:val="00500C45"/>
    <w:rsid w:val="00500EF6"/>
    <w:rsid w:val="005019BE"/>
    <w:rsid w:val="00501FFD"/>
    <w:rsid w:val="0050241A"/>
    <w:rsid w:val="0050257A"/>
    <w:rsid w:val="00503575"/>
    <w:rsid w:val="00503D05"/>
    <w:rsid w:val="00504493"/>
    <w:rsid w:val="005044D4"/>
    <w:rsid w:val="00504F3C"/>
    <w:rsid w:val="00504F40"/>
    <w:rsid w:val="00504F81"/>
    <w:rsid w:val="00504FB2"/>
    <w:rsid w:val="00505658"/>
    <w:rsid w:val="00505D42"/>
    <w:rsid w:val="0050643A"/>
    <w:rsid w:val="005066F8"/>
    <w:rsid w:val="005074F4"/>
    <w:rsid w:val="005079FE"/>
    <w:rsid w:val="00507B5F"/>
    <w:rsid w:val="00507BA7"/>
    <w:rsid w:val="00507C51"/>
    <w:rsid w:val="00507E98"/>
    <w:rsid w:val="00507F22"/>
    <w:rsid w:val="005105FE"/>
    <w:rsid w:val="005112EB"/>
    <w:rsid w:val="005115FD"/>
    <w:rsid w:val="00511A3C"/>
    <w:rsid w:val="00511FFD"/>
    <w:rsid w:val="005120C3"/>
    <w:rsid w:val="005120D9"/>
    <w:rsid w:val="00512374"/>
    <w:rsid w:val="0051238A"/>
    <w:rsid w:val="005123F2"/>
    <w:rsid w:val="00512808"/>
    <w:rsid w:val="00512A52"/>
    <w:rsid w:val="00512F3D"/>
    <w:rsid w:val="00512F75"/>
    <w:rsid w:val="00513249"/>
    <w:rsid w:val="005133DA"/>
    <w:rsid w:val="00513475"/>
    <w:rsid w:val="005134B7"/>
    <w:rsid w:val="00513D97"/>
    <w:rsid w:val="005142B2"/>
    <w:rsid w:val="0051463E"/>
    <w:rsid w:val="00515898"/>
    <w:rsid w:val="00515A2B"/>
    <w:rsid w:val="00515BB8"/>
    <w:rsid w:val="00515EFB"/>
    <w:rsid w:val="00516021"/>
    <w:rsid w:val="005161D6"/>
    <w:rsid w:val="00516597"/>
    <w:rsid w:val="00516637"/>
    <w:rsid w:val="00516BD4"/>
    <w:rsid w:val="00517025"/>
    <w:rsid w:val="0051703B"/>
    <w:rsid w:val="00517505"/>
    <w:rsid w:val="005175A6"/>
    <w:rsid w:val="00517EE7"/>
    <w:rsid w:val="005201C4"/>
    <w:rsid w:val="005204BF"/>
    <w:rsid w:val="00521441"/>
    <w:rsid w:val="005216C7"/>
    <w:rsid w:val="005218FB"/>
    <w:rsid w:val="00521971"/>
    <w:rsid w:val="00521C41"/>
    <w:rsid w:val="00522345"/>
    <w:rsid w:val="00522496"/>
    <w:rsid w:val="00522EF0"/>
    <w:rsid w:val="0052303B"/>
    <w:rsid w:val="00523294"/>
    <w:rsid w:val="005234B8"/>
    <w:rsid w:val="00523B75"/>
    <w:rsid w:val="00523C40"/>
    <w:rsid w:val="00524188"/>
    <w:rsid w:val="0052426F"/>
    <w:rsid w:val="005244B4"/>
    <w:rsid w:val="0052498F"/>
    <w:rsid w:val="00524995"/>
    <w:rsid w:val="00524E3A"/>
    <w:rsid w:val="005257E9"/>
    <w:rsid w:val="00525C21"/>
    <w:rsid w:val="00525FA6"/>
    <w:rsid w:val="005265ED"/>
    <w:rsid w:val="0052715D"/>
    <w:rsid w:val="00527372"/>
    <w:rsid w:val="0053018D"/>
    <w:rsid w:val="00530521"/>
    <w:rsid w:val="00530690"/>
    <w:rsid w:val="00530E27"/>
    <w:rsid w:val="005310E5"/>
    <w:rsid w:val="005311A7"/>
    <w:rsid w:val="005315A2"/>
    <w:rsid w:val="00531706"/>
    <w:rsid w:val="00531FCA"/>
    <w:rsid w:val="005325CE"/>
    <w:rsid w:val="0053264A"/>
    <w:rsid w:val="0053378B"/>
    <w:rsid w:val="00533812"/>
    <w:rsid w:val="00533BD9"/>
    <w:rsid w:val="00533F1C"/>
    <w:rsid w:val="00534F5D"/>
    <w:rsid w:val="00535749"/>
    <w:rsid w:val="0053613F"/>
    <w:rsid w:val="005364CF"/>
    <w:rsid w:val="00537079"/>
    <w:rsid w:val="005370DB"/>
    <w:rsid w:val="0053763E"/>
    <w:rsid w:val="005378FC"/>
    <w:rsid w:val="00537DE4"/>
    <w:rsid w:val="0054031D"/>
    <w:rsid w:val="00540440"/>
    <w:rsid w:val="005406C2"/>
    <w:rsid w:val="00540722"/>
    <w:rsid w:val="00540C16"/>
    <w:rsid w:val="00540D03"/>
    <w:rsid w:val="00541BDD"/>
    <w:rsid w:val="00541DB9"/>
    <w:rsid w:val="005420DC"/>
    <w:rsid w:val="005429EC"/>
    <w:rsid w:val="00542A04"/>
    <w:rsid w:val="00542B06"/>
    <w:rsid w:val="00543105"/>
    <w:rsid w:val="00543193"/>
    <w:rsid w:val="00543487"/>
    <w:rsid w:val="0054387A"/>
    <w:rsid w:val="00544044"/>
    <w:rsid w:val="0054415A"/>
    <w:rsid w:val="00544378"/>
    <w:rsid w:val="005443CC"/>
    <w:rsid w:val="005448F0"/>
    <w:rsid w:val="00544923"/>
    <w:rsid w:val="00544E3A"/>
    <w:rsid w:val="00545448"/>
    <w:rsid w:val="005455FF"/>
    <w:rsid w:val="00545C1E"/>
    <w:rsid w:val="00545DB4"/>
    <w:rsid w:val="00545E91"/>
    <w:rsid w:val="0054621C"/>
    <w:rsid w:val="00546955"/>
    <w:rsid w:val="00546E8E"/>
    <w:rsid w:val="00546FCD"/>
    <w:rsid w:val="0054701A"/>
    <w:rsid w:val="005471EB"/>
    <w:rsid w:val="00547775"/>
    <w:rsid w:val="005500E0"/>
    <w:rsid w:val="0055063F"/>
    <w:rsid w:val="005506DD"/>
    <w:rsid w:val="00550D5E"/>
    <w:rsid w:val="005514D3"/>
    <w:rsid w:val="00552540"/>
    <w:rsid w:val="00552561"/>
    <w:rsid w:val="00552657"/>
    <w:rsid w:val="005526C0"/>
    <w:rsid w:val="0055275E"/>
    <w:rsid w:val="0055361A"/>
    <w:rsid w:val="005537AA"/>
    <w:rsid w:val="00554017"/>
    <w:rsid w:val="00554330"/>
    <w:rsid w:val="00554745"/>
    <w:rsid w:val="005548E6"/>
    <w:rsid w:val="005550C4"/>
    <w:rsid w:val="005552BB"/>
    <w:rsid w:val="005552F3"/>
    <w:rsid w:val="00555376"/>
    <w:rsid w:val="0055622C"/>
    <w:rsid w:val="0055626B"/>
    <w:rsid w:val="0055657C"/>
    <w:rsid w:val="005568A7"/>
    <w:rsid w:val="00557041"/>
    <w:rsid w:val="0055716A"/>
    <w:rsid w:val="00557223"/>
    <w:rsid w:val="005572BC"/>
    <w:rsid w:val="00557A82"/>
    <w:rsid w:val="0056089F"/>
    <w:rsid w:val="00561341"/>
    <w:rsid w:val="005613CF"/>
    <w:rsid w:val="00561890"/>
    <w:rsid w:val="00561DD7"/>
    <w:rsid w:val="00562A1F"/>
    <w:rsid w:val="00562A9C"/>
    <w:rsid w:val="00562B1E"/>
    <w:rsid w:val="00562CA8"/>
    <w:rsid w:val="00562CBD"/>
    <w:rsid w:val="0056314D"/>
    <w:rsid w:val="00563310"/>
    <w:rsid w:val="0056332F"/>
    <w:rsid w:val="0056413F"/>
    <w:rsid w:val="00564571"/>
    <w:rsid w:val="00564AF1"/>
    <w:rsid w:val="0056516B"/>
    <w:rsid w:val="005651A1"/>
    <w:rsid w:val="00565FB7"/>
    <w:rsid w:val="00566A66"/>
    <w:rsid w:val="00566BFF"/>
    <w:rsid w:val="0056742F"/>
    <w:rsid w:val="0056798B"/>
    <w:rsid w:val="00567AF8"/>
    <w:rsid w:val="00567D93"/>
    <w:rsid w:val="005700ED"/>
    <w:rsid w:val="00570270"/>
    <w:rsid w:val="00570A02"/>
    <w:rsid w:val="005711E3"/>
    <w:rsid w:val="005712B6"/>
    <w:rsid w:val="0057138E"/>
    <w:rsid w:val="005713D5"/>
    <w:rsid w:val="00571605"/>
    <w:rsid w:val="00571B12"/>
    <w:rsid w:val="00571CDC"/>
    <w:rsid w:val="00571F38"/>
    <w:rsid w:val="00572159"/>
    <w:rsid w:val="00572477"/>
    <w:rsid w:val="00572662"/>
    <w:rsid w:val="00573972"/>
    <w:rsid w:val="00573BFB"/>
    <w:rsid w:val="00574BB9"/>
    <w:rsid w:val="00574CE1"/>
    <w:rsid w:val="00575DD1"/>
    <w:rsid w:val="005762C8"/>
    <w:rsid w:val="0057647A"/>
    <w:rsid w:val="005765B0"/>
    <w:rsid w:val="005765E4"/>
    <w:rsid w:val="00576785"/>
    <w:rsid w:val="005768C2"/>
    <w:rsid w:val="00576A82"/>
    <w:rsid w:val="00577201"/>
    <w:rsid w:val="005773C9"/>
    <w:rsid w:val="00577859"/>
    <w:rsid w:val="005778B7"/>
    <w:rsid w:val="00577A65"/>
    <w:rsid w:val="00577EC0"/>
    <w:rsid w:val="005802FD"/>
    <w:rsid w:val="00580383"/>
    <w:rsid w:val="00580457"/>
    <w:rsid w:val="0058052C"/>
    <w:rsid w:val="005813DA"/>
    <w:rsid w:val="00581535"/>
    <w:rsid w:val="005815F2"/>
    <w:rsid w:val="00581661"/>
    <w:rsid w:val="00581683"/>
    <w:rsid w:val="00581716"/>
    <w:rsid w:val="00581BF1"/>
    <w:rsid w:val="00581FC2"/>
    <w:rsid w:val="005822B9"/>
    <w:rsid w:val="005822D9"/>
    <w:rsid w:val="00582E22"/>
    <w:rsid w:val="00582E24"/>
    <w:rsid w:val="00583CD2"/>
    <w:rsid w:val="00583ED6"/>
    <w:rsid w:val="00584C0F"/>
    <w:rsid w:val="00584C38"/>
    <w:rsid w:val="00584FB1"/>
    <w:rsid w:val="0058520B"/>
    <w:rsid w:val="005862CB"/>
    <w:rsid w:val="00586331"/>
    <w:rsid w:val="005864B6"/>
    <w:rsid w:val="00586953"/>
    <w:rsid w:val="00586A63"/>
    <w:rsid w:val="00586E42"/>
    <w:rsid w:val="00586FA0"/>
    <w:rsid w:val="005879A7"/>
    <w:rsid w:val="00587A5D"/>
    <w:rsid w:val="00587ACF"/>
    <w:rsid w:val="00590343"/>
    <w:rsid w:val="00590D08"/>
    <w:rsid w:val="00590F01"/>
    <w:rsid w:val="00591049"/>
    <w:rsid w:val="00591C99"/>
    <w:rsid w:val="0059220C"/>
    <w:rsid w:val="005923D6"/>
    <w:rsid w:val="00592473"/>
    <w:rsid w:val="005925B5"/>
    <w:rsid w:val="005926FB"/>
    <w:rsid w:val="005929C1"/>
    <w:rsid w:val="005929F8"/>
    <w:rsid w:val="00592B0F"/>
    <w:rsid w:val="00592C0D"/>
    <w:rsid w:val="00592DEA"/>
    <w:rsid w:val="005947A9"/>
    <w:rsid w:val="00594B1C"/>
    <w:rsid w:val="00595AB5"/>
    <w:rsid w:val="00595D48"/>
    <w:rsid w:val="00595F4A"/>
    <w:rsid w:val="00596195"/>
    <w:rsid w:val="00596F66"/>
    <w:rsid w:val="00597734"/>
    <w:rsid w:val="005977B5"/>
    <w:rsid w:val="005979EA"/>
    <w:rsid w:val="00597E29"/>
    <w:rsid w:val="00597FC2"/>
    <w:rsid w:val="005A010D"/>
    <w:rsid w:val="005A065D"/>
    <w:rsid w:val="005A09DC"/>
    <w:rsid w:val="005A1B98"/>
    <w:rsid w:val="005A1FC5"/>
    <w:rsid w:val="005A27C7"/>
    <w:rsid w:val="005A30F5"/>
    <w:rsid w:val="005A34A0"/>
    <w:rsid w:val="005A3A24"/>
    <w:rsid w:val="005A3C84"/>
    <w:rsid w:val="005A3CD3"/>
    <w:rsid w:val="005A3E5D"/>
    <w:rsid w:val="005A4AC1"/>
    <w:rsid w:val="005A4EEE"/>
    <w:rsid w:val="005A4F76"/>
    <w:rsid w:val="005A5285"/>
    <w:rsid w:val="005A529D"/>
    <w:rsid w:val="005A52C6"/>
    <w:rsid w:val="005A55A8"/>
    <w:rsid w:val="005A5FA6"/>
    <w:rsid w:val="005A5FDB"/>
    <w:rsid w:val="005A67C0"/>
    <w:rsid w:val="005A6CB5"/>
    <w:rsid w:val="005A6D96"/>
    <w:rsid w:val="005A6FE9"/>
    <w:rsid w:val="005A71EC"/>
    <w:rsid w:val="005A721B"/>
    <w:rsid w:val="005A7EE8"/>
    <w:rsid w:val="005A7F8A"/>
    <w:rsid w:val="005B0022"/>
    <w:rsid w:val="005B02D0"/>
    <w:rsid w:val="005B0607"/>
    <w:rsid w:val="005B0B40"/>
    <w:rsid w:val="005B10CD"/>
    <w:rsid w:val="005B1267"/>
    <w:rsid w:val="005B14BE"/>
    <w:rsid w:val="005B1A2A"/>
    <w:rsid w:val="005B2075"/>
    <w:rsid w:val="005B21C9"/>
    <w:rsid w:val="005B2676"/>
    <w:rsid w:val="005B269E"/>
    <w:rsid w:val="005B26CB"/>
    <w:rsid w:val="005B28B8"/>
    <w:rsid w:val="005B3BE9"/>
    <w:rsid w:val="005B4552"/>
    <w:rsid w:val="005B4765"/>
    <w:rsid w:val="005B4F95"/>
    <w:rsid w:val="005B5A76"/>
    <w:rsid w:val="005B6005"/>
    <w:rsid w:val="005B6106"/>
    <w:rsid w:val="005B611B"/>
    <w:rsid w:val="005B614D"/>
    <w:rsid w:val="005B628F"/>
    <w:rsid w:val="005B6791"/>
    <w:rsid w:val="005B6B7B"/>
    <w:rsid w:val="005B7250"/>
    <w:rsid w:val="005B75C7"/>
    <w:rsid w:val="005B762D"/>
    <w:rsid w:val="005B7734"/>
    <w:rsid w:val="005B7C1D"/>
    <w:rsid w:val="005C00DE"/>
    <w:rsid w:val="005C07EC"/>
    <w:rsid w:val="005C0D2D"/>
    <w:rsid w:val="005C10C8"/>
    <w:rsid w:val="005C15C5"/>
    <w:rsid w:val="005C1FB3"/>
    <w:rsid w:val="005C20FF"/>
    <w:rsid w:val="005C22D7"/>
    <w:rsid w:val="005C2333"/>
    <w:rsid w:val="005C26CE"/>
    <w:rsid w:val="005C2964"/>
    <w:rsid w:val="005C2A1D"/>
    <w:rsid w:val="005C2CE2"/>
    <w:rsid w:val="005C36C4"/>
    <w:rsid w:val="005C3CFF"/>
    <w:rsid w:val="005C44FC"/>
    <w:rsid w:val="005C45AF"/>
    <w:rsid w:val="005C473C"/>
    <w:rsid w:val="005C495E"/>
    <w:rsid w:val="005C51B3"/>
    <w:rsid w:val="005C532B"/>
    <w:rsid w:val="005C5939"/>
    <w:rsid w:val="005C5ADD"/>
    <w:rsid w:val="005C5EA2"/>
    <w:rsid w:val="005C653B"/>
    <w:rsid w:val="005C6796"/>
    <w:rsid w:val="005C69F7"/>
    <w:rsid w:val="005C6D3F"/>
    <w:rsid w:val="005C6E1C"/>
    <w:rsid w:val="005C72A4"/>
    <w:rsid w:val="005C7693"/>
    <w:rsid w:val="005C76F6"/>
    <w:rsid w:val="005C7949"/>
    <w:rsid w:val="005C7C1F"/>
    <w:rsid w:val="005C7EE7"/>
    <w:rsid w:val="005D0008"/>
    <w:rsid w:val="005D2301"/>
    <w:rsid w:val="005D3D5A"/>
    <w:rsid w:val="005D3E9D"/>
    <w:rsid w:val="005D47F6"/>
    <w:rsid w:val="005D48CF"/>
    <w:rsid w:val="005D5012"/>
    <w:rsid w:val="005D544B"/>
    <w:rsid w:val="005D581B"/>
    <w:rsid w:val="005D5941"/>
    <w:rsid w:val="005D6168"/>
    <w:rsid w:val="005D62EA"/>
    <w:rsid w:val="005D6AE8"/>
    <w:rsid w:val="005D6B2A"/>
    <w:rsid w:val="005D6CD9"/>
    <w:rsid w:val="005D6DF1"/>
    <w:rsid w:val="005D71EE"/>
    <w:rsid w:val="005D752C"/>
    <w:rsid w:val="005D76D1"/>
    <w:rsid w:val="005E0065"/>
    <w:rsid w:val="005E06CC"/>
    <w:rsid w:val="005E0FBD"/>
    <w:rsid w:val="005E156D"/>
    <w:rsid w:val="005E19F1"/>
    <w:rsid w:val="005E2394"/>
    <w:rsid w:val="005E3061"/>
    <w:rsid w:val="005E32D0"/>
    <w:rsid w:val="005E3B94"/>
    <w:rsid w:val="005E3F56"/>
    <w:rsid w:val="005E3FC3"/>
    <w:rsid w:val="005E3FE7"/>
    <w:rsid w:val="005E4063"/>
    <w:rsid w:val="005E444C"/>
    <w:rsid w:val="005E48CB"/>
    <w:rsid w:val="005E4C8F"/>
    <w:rsid w:val="005E4FF0"/>
    <w:rsid w:val="005E51ED"/>
    <w:rsid w:val="005E533A"/>
    <w:rsid w:val="005E5FB7"/>
    <w:rsid w:val="005E68D8"/>
    <w:rsid w:val="005E6E59"/>
    <w:rsid w:val="005E79A2"/>
    <w:rsid w:val="005E7F0F"/>
    <w:rsid w:val="005E7F54"/>
    <w:rsid w:val="005F0617"/>
    <w:rsid w:val="005F0636"/>
    <w:rsid w:val="005F08FF"/>
    <w:rsid w:val="005F0959"/>
    <w:rsid w:val="005F0C25"/>
    <w:rsid w:val="005F0CB9"/>
    <w:rsid w:val="005F0F63"/>
    <w:rsid w:val="005F181A"/>
    <w:rsid w:val="005F1975"/>
    <w:rsid w:val="005F19E9"/>
    <w:rsid w:val="005F20B0"/>
    <w:rsid w:val="005F215E"/>
    <w:rsid w:val="005F2510"/>
    <w:rsid w:val="005F2574"/>
    <w:rsid w:val="005F25F4"/>
    <w:rsid w:val="005F2A88"/>
    <w:rsid w:val="005F2B12"/>
    <w:rsid w:val="005F2ED9"/>
    <w:rsid w:val="005F2F4E"/>
    <w:rsid w:val="005F3125"/>
    <w:rsid w:val="005F32BB"/>
    <w:rsid w:val="005F3456"/>
    <w:rsid w:val="005F3986"/>
    <w:rsid w:val="005F3AE6"/>
    <w:rsid w:val="005F3B9A"/>
    <w:rsid w:val="005F409D"/>
    <w:rsid w:val="005F465D"/>
    <w:rsid w:val="005F4671"/>
    <w:rsid w:val="005F471F"/>
    <w:rsid w:val="005F48C9"/>
    <w:rsid w:val="005F52EE"/>
    <w:rsid w:val="005F54EC"/>
    <w:rsid w:val="005F58A2"/>
    <w:rsid w:val="005F5EF7"/>
    <w:rsid w:val="005F60D4"/>
    <w:rsid w:val="005F65DD"/>
    <w:rsid w:val="005F6659"/>
    <w:rsid w:val="005F7025"/>
    <w:rsid w:val="005F7421"/>
    <w:rsid w:val="005F744E"/>
    <w:rsid w:val="005F76CE"/>
    <w:rsid w:val="005F7BAE"/>
    <w:rsid w:val="00600283"/>
    <w:rsid w:val="00600CAD"/>
    <w:rsid w:val="00600ED3"/>
    <w:rsid w:val="00601547"/>
    <w:rsid w:val="006015C9"/>
    <w:rsid w:val="006015FB"/>
    <w:rsid w:val="0060176B"/>
    <w:rsid w:val="00601B08"/>
    <w:rsid w:val="00601C73"/>
    <w:rsid w:val="00601D11"/>
    <w:rsid w:val="00601DB7"/>
    <w:rsid w:val="0060211A"/>
    <w:rsid w:val="0060254A"/>
    <w:rsid w:val="00602904"/>
    <w:rsid w:val="00602A98"/>
    <w:rsid w:val="00602FC4"/>
    <w:rsid w:val="006038ED"/>
    <w:rsid w:val="00603FE4"/>
    <w:rsid w:val="00603FEC"/>
    <w:rsid w:val="00603FF5"/>
    <w:rsid w:val="00605084"/>
    <w:rsid w:val="0060513C"/>
    <w:rsid w:val="0060578A"/>
    <w:rsid w:val="006057EC"/>
    <w:rsid w:val="00605D15"/>
    <w:rsid w:val="00605E07"/>
    <w:rsid w:val="00605F42"/>
    <w:rsid w:val="0060668F"/>
    <w:rsid w:val="00606A16"/>
    <w:rsid w:val="00607008"/>
    <w:rsid w:val="006070CF"/>
    <w:rsid w:val="006073F0"/>
    <w:rsid w:val="006074F9"/>
    <w:rsid w:val="006077DD"/>
    <w:rsid w:val="006078A0"/>
    <w:rsid w:val="00607A4B"/>
    <w:rsid w:val="00607B0B"/>
    <w:rsid w:val="00607B78"/>
    <w:rsid w:val="00607E98"/>
    <w:rsid w:val="006104AB"/>
    <w:rsid w:val="00610694"/>
    <w:rsid w:val="00610B45"/>
    <w:rsid w:val="00610DEE"/>
    <w:rsid w:val="00610ECE"/>
    <w:rsid w:val="00611390"/>
    <w:rsid w:val="00611623"/>
    <w:rsid w:val="006121F1"/>
    <w:rsid w:val="00612318"/>
    <w:rsid w:val="006126C6"/>
    <w:rsid w:val="0061278F"/>
    <w:rsid w:val="0061286C"/>
    <w:rsid w:val="00612A8C"/>
    <w:rsid w:val="00612BF9"/>
    <w:rsid w:val="0061331C"/>
    <w:rsid w:val="006136CD"/>
    <w:rsid w:val="006137B8"/>
    <w:rsid w:val="00613DBC"/>
    <w:rsid w:val="00613E3C"/>
    <w:rsid w:val="00613E87"/>
    <w:rsid w:val="006140DB"/>
    <w:rsid w:val="006144A2"/>
    <w:rsid w:val="006145C0"/>
    <w:rsid w:val="006147E7"/>
    <w:rsid w:val="006149C2"/>
    <w:rsid w:val="006151A4"/>
    <w:rsid w:val="00615DCD"/>
    <w:rsid w:val="00616024"/>
    <w:rsid w:val="006160CB"/>
    <w:rsid w:val="00616BE9"/>
    <w:rsid w:val="00616D22"/>
    <w:rsid w:val="006200DE"/>
    <w:rsid w:val="00620289"/>
    <w:rsid w:val="00620315"/>
    <w:rsid w:val="006209A2"/>
    <w:rsid w:val="006209B4"/>
    <w:rsid w:val="0062106B"/>
    <w:rsid w:val="00621A82"/>
    <w:rsid w:val="00621B72"/>
    <w:rsid w:val="00621C2F"/>
    <w:rsid w:val="00621DA3"/>
    <w:rsid w:val="0062246A"/>
    <w:rsid w:val="0062256F"/>
    <w:rsid w:val="00622E6A"/>
    <w:rsid w:val="00623576"/>
    <w:rsid w:val="00623E79"/>
    <w:rsid w:val="006242BA"/>
    <w:rsid w:val="0062437D"/>
    <w:rsid w:val="006251FA"/>
    <w:rsid w:val="006252CA"/>
    <w:rsid w:val="00625311"/>
    <w:rsid w:val="006254F9"/>
    <w:rsid w:val="0062567B"/>
    <w:rsid w:val="00625996"/>
    <w:rsid w:val="006259EF"/>
    <w:rsid w:val="00625C61"/>
    <w:rsid w:val="00625FB8"/>
    <w:rsid w:val="00626122"/>
    <w:rsid w:val="00626683"/>
    <w:rsid w:val="006266E7"/>
    <w:rsid w:val="00626B6F"/>
    <w:rsid w:val="006275D7"/>
    <w:rsid w:val="00627C2B"/>
    <w:rsid w:val="00630444"/>
    <w:rsid w:val="00630B5F"/>
    <w:rsid w:val="00630D68"/>
    <w:rsid w:val="006313C0"/>
    <w:rsid w:val="00631605"/>
    <w:rsid w:val="006318E1"/>
    <w:rsid w:val="006319D5"/>
    <w:rsid w:val="00631D28"/>
    <w:rsid w:val="00631D8F"/>
    <w:rsid w:val="00631F83"/>
    <w:rsid w:val="006323BB"/>
    <w:rsid w:val="00632720"/>
    <w:rsid w:val="006327C4"/>
    <w:rsid w:val="006328D7"/>
    <w:rsid w:val="00632C9F"/>
    <w:rsid w:val="00632E22"/>
    <w:rsid w:val="00633307"/>
    <w:rsid w:val="0063339A"/>
    <w:rsid w:val="0063391F"/>
    <w:rsid w:val="00633AA5"/>
    <w:rsid w:val="00633D93"/>
    <w:rsid w:val="0063409C"/>
    <w:rsid w:val="0063453C"/>
    <w:rsid w:val="00634BEC"/>
    <w:rsid w:val="00634EE5"/>
    <w:rsid w:val="00635030"/>
    <w:rsid w:val="00635625"/>
    <w:rsid w:val="006359A1"/>
    <w:rsid w:val="00635A03"/>
    <w:rsid w:val="00635A83"/>
    <w:rsid w:val="00635AB4"/>
    <w:rsid w:val="00635F3A"/>
    <w:rsid w:val="00635F5E"/>
    <w:rsid w:val="00636020"/>
    <w:rsid w:val="00636655"/>
    <w:rsid w:val="00636726"/>
    <w:rsid w:val="00637031"/>
    <w:rsid w:val="00637227"/>
    <w:rsid w:val="006374A3"/>
    <w:rsid w:val="006374D7"/>
    <w:rsid w:val="006378E2"/>
    <w:rsid w:val="00640114"/>
    <w:rsid w:val="0064048F"/>
    <w:rsid w:val="006407BB"/>
    <w:rsid w:val="00640910"/>
    <w:rsid w:val="00641C55"/>
    <w:rsid w:val="006422E2"/>
    <w:rsid w:val="00642D54"/>
    <w:rsid w:val="00643478"/>
    <w:rsid w:val="00643587"/>
    <w:rsid w:val="006435A4"/>
    <w:rsid w:val="00644276"/>
    <w:rsid w:val="0064452F"/>
    <w:rsid w:val="00644759"/>
    <w:rsid w:val="00644CCA"/>
    <w:rsid w:val="00644E79"/>
    <w:rsid w:val="006451F1"/>
    <w:rsid w:val="006452CB"/>
    <w:rsid w:val="00645532"/>
    <w:rsid w:val="006456AC"/>
    <w:rsid w:val="006459D0"/>
    <w:rsid w:val="00645E9C"/>
    <w:rsid w:val="00645EFE"/>
    <w:rsid w:val="006461C8"/>
    <w:rsid w:val="006463B7"/>
    <w:rsid w:val="006465A1"/>
    <w:rsid w:val="00646E30"/>
    <w:rsid w:val="00647077"/>
    <w:rsid w:val="00647145"/>
    <w:rsid w:val="00647830"/>
    <w:rsid w:val="006503C2"/>
    <w:rsid w:val="00650A15"/>
    <w:rsid w:val="00651288"/>
    <w:rsid w:val="006512DE"/>
    <w:rsid w:val="00651365"/>
    <w:rsid w:val="00651684"/>
    <w:rsid w:val="00651768"/>
    <w:rsid w:val="00651A0D"/>
    <w:rsid w:val="00651A65"/>
    <w:rsid w:val="00651ADB"/>
    <w:rsid w:val="00651F9A"/>
    <w:rsid w:val="006520F0"/>
    <w:rsid w:val="00652A01"/>
    <w:rsid w:val="00653AAD"/>
    <w:rsid w:val="00653F35"/>
    <w:rsid w:val="00654689"/>
    <w:rsid w:val="00654D76"/>
    <w:rsid w:val="00654FCB"/>
    <w:rsid w:val="0065511C"/>
    <w:rsid w:val="0065532D"/>
    <w:rsid w:val="006557E7"/>
    <w:rsid w:val="00655DFD"/>
    <w:rsid w:val="00656051"/>
    <w:rsid w:val="00656CF2"/>
    <w:rsid w:val="00657279"/>
    <w:rsid w:val="006573DE"/>
    <w:rsid w:val="00657D22"/>
    <w:rsid w:val="00660063"/>
    <w:rsid w:val="006604BD"/>
    <w:rsid w:val="006605AB"/>
    <w:rsid w:val="0066076D"/>
    <w:rsid w:val="00660F8B"/>
    <w:rsid w:val="00661D1E"/>
    <w:rsid w:val="00661D41"/>
    <w:rsid w:val="00662878"/>
    <w:rsid w:val="00662991"/>
    <w:rsid w:val="00662B0B"/>
    <w:rsid w:val="00662C64"/>
    <w:rsid w:val="0066398E"/>
    <w:rsid w:val="00663ED1"/>
    <w:rsid w:val="00664024"/>
    <w:rsid w:val="00664696"/>
    <w:rsid w:val="006646AE"/>
    <w:rsid w:val="00664E76"/>
    <w:rsid w:val="006651BB"/>
    <w:rsid w:val="0066573E"/>
    <w:rsid w:val="00665AE2"/>
    <w:rsid w:val="00665ECF"/>
    <w:rsid w:val="006661A5"/>
    <w:rsid w:val="00666A8C"/>
    <w:rsid w:val="00667092"/>
    <w:rsid w:val="0066778A"/>
    <w:rsid w:val="0066790A"/>
    <w:rsid w:val="00667DAC"/>
    <w:rsid w:val="00667FA9"/>
    <w:rsid w:val="006700DA"/>
    <w:rsid w:val="00670149"/>
    <w:rsid w:val="00670566"/>
    <w:rsid w:val="006708AA"/>
    <w:rsid w:val="00670A74"/>
    <w:rsid w:val="00670BFD"/>
    <w:rsid w:val="00670D3F"/>
    <w:rsid w:val="00671A05"/>
    <w:rsid w:val="00671EA5"/>
    <w:rsid w:val="0067219B"/>
    <w:rsid w:val="006724DA"/>
    <w:rsid w:val="006724EA"/>
    <w:rsid w:val="00672926"/>
    <w:rsid w:val="00672A09"/>
    <w:rsid w:val="00672E16"/>
    <w:rsid w:val="006732BF"/>
    <w:rsid w:val="0067362A"/>
    <w:rsid w:val="00673987"/>
    <w:rsid w:val="006740E8"/>
    <w:rsid w:val="00674122"/>
    <w:rsid w:val="006744F6"/>
    <w:rsid w:val="00674855"/>
    <w:rsid w:val="00674943"/>
    <w:rsid w:val="0067498C"/>
    <w:rsid w:val="006752A9"/>
    <w:rsid w:val="0067533E"/>
    <w:rsid w:val="00675650"/>
    <w:rsid w:val="00675C89"/>
    <w:rsid w:val="00675C95"/>
    <w:rsid w:val="00675DFD"/>
    <w:rsid w:val="0067609D"/>
    <w:rsid w:val="00676AB9"/>
    <w:rsid w:val="00676D5F"/>
    <w:rsid w:val="006772F1"/>
    <w:rsid w:val="00677D3E"/>
    <w:rsid w:val="00677DE8"/>
    <w:rsid w:val="00680742"/>
    <w:rsid w:val="00680B5C"/>
    <w:rsid w:val="0068134B"/>
    <w:rsid w:val="00681E52"/>
    <w:rsid w:val="00681F00"/>
    <w:rsid w:val="00681FD2"/>
    <w:rsid w:val="00682023"/>
    <w:rsid w:val="006821D1"/>
    <w:rsid w:val="00682341"/>
    <w:rsid w:val="00682708"/>
    <w:rsid w:val="00682718"/>
    <w:rsid w:val="006827F8"/>
    <w:rsid w:val="00682E3E"/>
    <w:rsid w:val="0068302A"/>
    <w:rsid w:val="0068330F"/>
    <w:rsid w:val="0068377D"/>
    <w:rsid w:val="006839F3"/>
    <w:rsid w:val="00683A7D"/>
    <w:rsid w:val="00683C60"/>
    <w:rsid w:val="006843B0"/>
    <w:rsid w:val="00684402"/>
    <w:rsid w:val="00684B31"/>
    <w:rsid w:val="00684EB5"/>
    <w:rsid w:val="0068533D"/>
    <w:rsid w:val="00685728"/>
    <w:rsid w:val="00685A13"/>
    <w:rsid w:val="00685AA4"/>
    <w:rsid w:val="00685B14"/>
    <w:rsid w:val="006861CD"/>
    <w:rsid w:val="006863F9"/>
    <w:rsid w:val="00686B07"/>
    <w:rsid w:val="00686B93"/>
    <w:rsid w:val="0068711F"/>
    <w:rsid w:val="00687D93"/>
    <w:rsid w:val="00690397"/>
    <w:rsid w:val="00690A8D"/>
    <w:rsid w:val="00690E81"/>
    <w:rsid w:val="00690F5C"/>
    <w:rsid w:val="00690F84"/>
    <w:rsid w:val="0069101D"/>
    <w:rsid w:val="00691267"/>
    <w:rsid w:val="006915D1"/>
    <w:rsid w:val="00691899"/>
    <w:rsid w:val="00691DFF"/>
    <w:rsid w:val="00692340"/>
    <w:rsid w:val="006924B8"/>
    <w:rsid w:val="006924C7"/>
    <w:rsid w:val="006925C6"/>
    <w:rsid w:val="006926BB"/>
    <w:rsid w:val="00692988"/>
    <w:rsid w:val="00692A59"/>
    <w:rsid w:val="00692BA6"/>
    <w:rsid w:val="00692D39"/>
    <w:rsid w:val="00692ED7"/>
    <w:rsid w:val="0069340B"/>
    <w:rsid w:val="006938B8"/>
    <w:rsid w:val="00693D43"/>
    <w:rsid w:val="0069442F"/>
    <w:rsid w:val="00694ACB"/>
    <w:rsid w:val="00694CD6"/>
    <w:rsid w:val="006959D0"/>
    <w:rsid w:val="00695AB3"/>
    <w:rsid w:val="00695E20"/>
    <w:rsid w:val="00695E70"/>
    <w:rsid w:val="00695F1F"/>
    <w:rsid w:val="00695F30"/>
    <w:rsid w:val="00696023"/>
    <w:rsid w:val="00696308"/>
    <w:rsid w:val="0069665D"/>
    <w:rsid w:val="00696C44"/>
    <w:rsid w:val="00696DD0"/>
    <w:rsid w:val="00696F55"/>
    <w:rsid w:val="00697234"/>
    <w:rsid w:val="00697461"/>
    <w:rsid w:val="006979CF"/>
    <w:rsid w:val="006A055A"/>
    <w:rsid w:val="006A0634"/>
    <w:rsid w:val="006A09BE"/>
    <w:rsid w:val="006A0E49"/>
    <w:rsid w:val="006A15EF"/>
    <w:rsid w:val="006A1E49"/>
    <w:rsid w:val="006A1F07"/>
    <w:rsid w:val="006A2C0F"/>
    <w:rsid w:val="006A2CAA"/>
    <w:rsid w:val="006A319C"/>
    <w:rsid w:val="006A31C6"/>
    <w:rsid w:val="006A3F83"/>
    <w:rsid w:val="006A3FF7"/>
    <w:rsid w:val="006A430E"/>
    <w:rsid w:val="006A456E"/>
    <w:rsid w:val="006A4A8F"/>
    <w:rsid w:val="006A4C81"/>
    <w:rsid w:val="006A4D0D"/>
    <w:rsid w:val="006A4DDC"/>
    <w:rsid w:val="006A4EFD"/>
    <w:rsid w:val="006A517F"/>
    <w:rsid w:val="006A52E9"/>
    <w:rsid w:val="006A5377"/>
    <w:rsid w:val="006A5612"/>
    <w:rsid w:val="006A5B21"/>
    <w:rsid w:val="006A62D4"/>
    <w:rsid w:val="006A63CE"/>
    <w:rsid w:val="006A683B"/>
    <w:rsid w:val="006A70F3"/>
    <w:rsid w:val="006B0994"/>
    <w:rsid w:val="006B0B5F"/>
    <w:rsid w:val="006B0FCC"/>
    <w:rsid w:val="006B10C3"/>
    <w:rsid w:val="006B1662"/>
    <w:rsid w:val="006B1B3C"/>
    <w:rsid w:val="006B1F23"/>
    <w:rsid w:val="006B2033"/>
    <w:rsid w:val="006B20AD"/>
    <w:rsid w:val="006B2150"/>
    <w:rsid w:val="006B25A8"/>
    <w:rsid w:val="006B25BA"/>
    <w:rsid w:val="006B268B"/>
    <w:rsid w:val="006B2C31"/>
    <w:rsid w:val="006B30CE"/>
    <w:rsid w:val="006B32A6"/>
    <w:rsid w:val="006B340A"/>
    <w:rsid w:val="006B3BE9"/>
    <w:rsid w:val="006B411A"/>
    <w:rsid w:val="006B42A0"/>
    <w:rsid w:val="006B4977"/>
    <w:rsid w:val="006B4AE8"/>
    <w:rsid w:val="006B4B9B"/>
    <w:rsid w:val="006B4D42"/>
    <w:rsid w:val="006B4EDE"/>
    <w:rsid w:val="006B5384"/>
    <w:rsid w:val="006B5388"/>
    <w:rsid w:val="006B59A3"/>
    <w:rsid w:val="006B59C8"/>
    <w:rsid w:val="006B5B20"/>
    <w:rsid w:val="006B5D1A"/>
    <w:rsid w:val="006B6305"/>
    <w:rsid w:val="006B652F"/>
    <w:rsid w:val="006B692B"/>
    <w:rsid w:val="006B76C4"/>
    <w:rsid w:val="006B76F6"/>
    <w:rsid w:val="006B7D69"/>
    <w:rsid w:val="006C0161"/>
    <w:rsid w:val="006C04BE"/>
    <w:rsid w:val="006C0969"/>
    <w:rsid w:val="006C0E26"/>
    <w:rsid w:val="006C0EFD"/>
    <w:rsid w:val="006C12FD"/>
    <w:rsid w:val="006C1C4D"/>
    <w:rsid w:val="006C2643"/>
    <w:rsid w:val="006C26DB"/>
    <w:rsid w:val="006C2B05"/>
    <w:rsid w:val="006C2F42"/>
    <w:rsid w:val="006C3185"/>
    <w:rsid w:val="006C31B4"/>
    <w:rsid w:val="006C36A7"/>
    <w:rsid w:val="006C3C3B"/>
    <w:rsid w:val="006C3D82"/>
    <w:rsid w:val="006C3F12"/>
    <w:rsid w:val="006C3F16"/>
    <w:rsid w:val="006C48FF"/>
    <w:rsid w:val="006C612F"/>
    <w:rsid w:val="006C69C1"/>
    <w:rsid w:val="006C6C02"/>
    <w:rsid w:val="006C7035"/>
    <w:rsid w:val="006C7382"/>
    <w:rsid w:val="006C73BA"/>
    <w:rsid w:val="006C7992"/>
    <w:rsid w:val="006C7A1D"/>
    <w:rsid w:val="006D058C"/>
    <w:rsid w:val="006D0F37"/>
    <w:rsid w:val="006D0F75"/>
    <w:rsid w:val="006D0F7A"/>
    <w:rsid w:val="006D1605"/>
    <w:rsid w:val="006D1839"/>
    <w:rsid w:val="006D1A10"/>
    <w:rsid w:val="006D1DAA"/>
    <w:rsid w:val="006D2103"/>
    <w:rsid w:val="006D2240"/>
    <w:rsid w:val="006D23C2"/>
    <w:rsid w:val="006D23E0"/>
    <w:rsid w:val="006D2C98"/>
    <w:rsid w:val="006D3538"/>
    <w:rsid w:val="006D353D"/>
    <w:rsid w:val="006D355A"/>
    <w:rsid w:val="006D3A19"/>
    <w:rsid w:val="006D3E8A"/>
    <w:rsid w:val="006D422D"/>
    <w:rsid w:val="006D42AD"/>
    <w:rsid w:val="006D4424"/>
    <w:rsid w:val="006D47C5"/>
    <w:rsid w:val="006D5243"/>
    <w:rsid w:val="006D55F7"/>
    <w:rsid w:val="006D56B3"/>
    <w:rsid w:val="006D5743"/>
    <w:rsid w:val="006D5747"/>
    <w:rsid w:val="006D5B63"/>
    <w:rsid w:val="006D5D48"/>
    <w:rsid w:val="006D5E84"/>
    <w:rsid w:val="006D5EBE"/>
    <w:rsid w:val="006D6117"/>
    <w:rsid w:val="006D6193"/>
    <w:rsid w:val="006D6264"/>
    <w:rsid w:val="006D66C4"/>
    <w:rsid w:val="006D6AE8"/>
    <w:rsid w:val="006D7127"/>
    <w:rsid w:val="006D7E3D"/>
    <w:rsid w:val="006E0124"/>
    <w:rsid w:val="006E0218"/>
    <w:rsid w:val="006E02A4"/>
    <w:rsid w:val="006E0396"/>
    <w:rsid w:val="006E063D"/>
    <w:rsid w:val="006E11F1"/>
    <w:rsid w:val="006E1236"/>
    <w:rsid w:val="006E1242"/>
    <w:rsid w:val="006E130C"/>
    <w:rsid w:val="006E141F"/>
    <w:rsid w:val="006E14D4"/>
    <w:rsid w:val="006E1572"/>
    <w:rsid w:val="006E1756"/>
    <w:rsid w:val="006E1BB2"/>
    <w:rsid w:val="006E1C2D"/>
    <w:rsid w:val="006E1D1F"/>
    <w:rsid w:val="006E216A"/>
    <w:rsid w:val="006E2424"/>
    <w:rsid w:val="006E2A17"/>
    <w:rsid w:val="006E2CCC"/>
    <w:rsid w:val="006E3A74"/>
    <w:rsid w:val="006E3E3E"/>
    <w:rsid w:val="006E3E4B"/>
    <w:rsid w:val="006E3EEC"/>
    <w:rsid w:val="006E48E9"/>
    <w:rsid w:val="006E5696"/>
    <w:rsid w:val="006E61FB"/>
    <w:rsid w:val="006E63B9"/>
    <w:rsid w:val="006E68F8"/>
    <w:rsid w:val="006E6EB2"/>
    <w:rsid w:val="006E7B78"/>
    <w:rsid w:val="006F00BB"/>
    <w:rsid w:val="006F0343"/>
    <w:rsid w:val="006F0544"/>
    <w:rsid w:val="006F07DF"/>
    <w:rsid w:val="006F09BD"/>
    <w:rsid w:val="006F0D19"/>
    <w:rsid w:val="006F10A9"/>
    <w:rsid w:val="006F1121"/>
    <w:rsid w:val="006F2820"/>
    <w:rsid w:val="006F29A1"/>
    <w:rsid w:val="006F3153"/>
    <w:rsid w:val="006F3CBA"/>
    <w:rsid w:val="006F4051"/>
    <w:rsid w:val="006F4179"/>
    <w:rsid w:val="006F485E"/>
    <w:rsid w:val="006F4E43"/>
    <w:rsid w:val="006F4F0D"/>
    <w:rsid w:val="006F50C1"/>
    <w:rsid w:val="006F51B9"/>
    <w:rsid w:val="006F51CA"/>
    <w:rsid w:val="006F5A07"/>
    <w:rsid w:val="006F5D4C"/>
    <w:rsid w:val="006F639E"/>
    <w:rsid w:val="006F6616"/>
    <w:rsid w:val="006F6E30"/>
    <w:rsid w:val="006F749D"/>
    <w:rsid w:val="006F770B"/>
    <w:rsid w:val="006F7B60"/>
    <w:rsid w:val="006F7C7E"/>
    <w:rsid w:val="00700095"/>
    <w:rsid w:val="0070058D"/>
    <w:rsid w:val="00700908"/>
    <w:rsid w:val="00700DE3"/>
    <w:rsid w:val="007017B1"/>
    <w:rsid w:val="00701BCB"/>
    <w:rsid w:val="0070219D"/>
    <w:rsid w:val="00702735"/>
    <w:rsid w:val="00702A9F"/>
    <w:rsid w:val="00702BFE"/>
    <w:rsid w:val="00702E32"/>
    <w:rsid w:val="0070363B"/>
    <w:rsid w:val="007036A3"/>
    <w:rsid w:val="00703969"/>
    <w:rsid w:val="0070400A"/>
    <w:rsid w:val="0070408E"/>
    <w:rsid w:val="0070413F"/>
    <w:rsid w:val="007046CC"/>
    <w:rsid w:val="00704D06"/>
    <w:rsid w:val="00704D73"/>
    <w:rsid w:val="00704E35"/>
    <w:rsid w:val="00705013"/>
    <w:rsid w:val="00705498"/>
    <w:rsid w:val="00705CBE"/>
    <w:rsid w:val="007065AE"/>
    <w:rsid w:val="0070686B"/>
    <w:rsid w:val="00707303"/>
    <w:rsid w:val="007075FD"/>
    <w:rsid w:val="00707AE8"/>
    <w:rsid w:val="00707B1A"/>
    <w:rsid w:val="00707D7E"/>
    <w:rsid w:val="007107D5"/>
    <w:rsid w:val="00710951"/>
    <w:rsid w:val="00710CAA"/>
    <w:rsid w:val="00711389"/>
    <w:rsid w:val="0071142B"/>
    <w:rsid w:val="00711C19"/>
    <w:rsid w:val="00711C76"/>
    <w:rsid w:val="007125B1"/>
    <w:rsid w:val="00712653"/>
    <w:rsid w:val="0071288A"/>
    <w:rsid w:val="007128CA"/>
    <w:rsid w:val="00712C3E"/>
    <w:rsid w:val="00713469"/>
    <w:rsid w:val="007140BF"/>
    <w:rsid w:val="00714B64"/>
    <w:rsid w:val="00714C07"/>
    <w:rsid w:val="00715029"/>
    <w:rsid w:val="00715441"/>
    <w:rsid w:val="00715A54"/>
    <w:rsid w:val="00715BFB"/>
    <w:rsid w:val="00716069"/>
    <w:rsid w:val="00716D83"/>
    <w:rsid w:val="00717062"/>
    <w:rsid w:val="007171A1"/>
    <w:rsid w:val="007177A8"/>
    <w:rsid w:val="00717B61"/>
    <w:rsid w:val="00717DE4"/>
    <w:rsid w:val="00717FEA"/>
    <w:rsid w:val="0072001D"/>
    <w:rsid w:val="00720332"/>
    <w:rsid w:val="00720A77"/>
    <w:rsid w:val="00720FC2"/>
    <w:rsid w:val="0072117B"/>
    <w:rsid w:val="007218E4"/>
    <w:rsid w:val="00721AED"/>
    <w:rsid w:val="00721B8E"/>
    <w:rsid w:val="00721CD8"/>
    <w:rsid w:val="0072209D"/>
    <w:rsid w:val="007220A1"/>
    <w:rsid w:val="007228E7"/>
    <w:rsid w:val="00722C58"/>
    <w:rsid w:val="00723057"/>
    <w:rsid w:val="00723061"/>
    <w:rsid w:val="007231B1"/>
    <w:rsid w:val="0072350F"/>
    <w:rsid w:val="00723A63"/>
    <w:rsid w:val="007244A6"/>
    <w:rsid w:val="0072465B"/>
    <w:rsid w:val="00724877"/>
    <w:rsid w:val="007249E2"/>
    <w:rsid w:val="00724E24"/>
    <w:rsid w:val="00724EFE"/>
    <w:rsid w:val="007254A5"/>
    <w:rsid w:val="00725B0C"/>
    <w:rsid w:val="00725B7E"/>
    <w:rsid w:val="00725E10"/>
    <w:rsid w:val="0072600A"/>
    <w:rsid w:val="007264A1"/>
    <w:rsid w:val="00726625"/>
    <w:rsid w:val="00726856"/>
    <w:rsid w:val="00726AB9"/>
    <w:rsid w:val="00726AF1"/>
    <w:rsid w:val="00726B81"/>
    <w:rsid w:val="00727433"/>
    <w:rsid w:val="0073006E"/>
    <w:rsid w:val="007305D4"/>
    <w:rsid w:val="0073077D"/>
    <w:rsid w:val="00731267"/>
    <w:rsid w:val="007314F5"/>
    <w:rsid w:val="0073180D"/>
    <w:rsid w:val="00731887"/>
    <w:rsid w:val="00731B6B"/>
    <w:rsid w:val="00731CEE"/>
    <w:rsid w:val="00731D22"/>
    <w:rsid w:val="007326B6"/>
    <w:rsid w:val="007327D7"/>
    <w:rsid w:val="0073282B"/>
    <w:rsid w:val="007328C2"/>
    <w:rsid w:val="00732F4D"/>
    <w:rsid w:val="007335DE"/>
    <w:rsid w:val="00733A90"/>
    <w:rsid w:val="00733BAB"/>
    <w:rsid w:val="00734449"/>
    <w:rsid w:val="00734E7D"/>
    <w:rsid w:val="00734EA8"/>
    <w:rsid w:val="007361E7"/>
    <w:rsid w:val="007364C2"/>
    <w:rsid w:val="00736547"/>
    <w:rsid w:val="00736660"/>
    <w:rsid w:val="00736938"/>
    <w:rsid w:val="00736CE3"/>
    <w:rsid w:val="00736E76"/>
    <w:rsid w:val="0073778C"/>
    <w:rsid w:val="00737861"/>
    <w:rsid w:val="00737E2E"/>
    <w:rsid w:val="007401C6"/>
    <w:rsid w:val="0074069F"/>
    <w:rsid w:val="0074083F"/>
    <w:rsid w:val="00740F16"/>
    <w:rsid w:val="00741448"/>
    <w:rsid w:val="00741983"/>
    <w:rsid w:val="00741EC6"/>
    <w:rsid w:val="00742096"/>
    <w:rsid w:val="00742691"/>
    <w:rsid w:val="00742946"/>
    <w:rsid w:val="00742B3E"/>
    <w:rsid w:val="007433C3"/>
    <w:rsid w:val="00743498"/>
    <w:rsid w:val="0074398B"/>
    <w:rsid w:val="007439E8"/>
    <w:rsid w:val="00743B28"/>
    <w:rsid w:val="00743BF1"/>
    <w:rsid w:val="00744449"/>
    <w:rsid w:val="00744465"/>
    <w:rsid w:val="00744830"/>
    <w:rsid w:val="007453D9"/>
    <w:rsid w:val="00745727"/>
    <w:rsid w:val="007458B4"/>
    <w:rsid w:val="00745A79"/>
    <w:rsid w:val="00745E27"/>
    <w:rsid w:val="00745F33"/>
    <w:rsid w:val="00746468"/>
    <w:rsid w:val="007465B3"/>
    <w:rsid w:val="007466D9"/>
    <w:rsid w:val="00746A79"/>
    <w:rsid w:val="00746D47"/>
    <w:rsid w:val="00746D6A"/>
    <w:rsid w:val="00746EE6"/>
    <w:rsid w:val="007470E2"/>
    <w:rsid w:val="0074726D"/>
    <w:rsid w:val="00747A8F"/>
    <w:rsid w:val="00747B5F"/>
    <w:rsid w:val="0075048C"/>
    <w:rsid w:val="00750709"/>
    <w:rsid w:val="007515D5"/>
    <w:rsid w:val="00751AB0"/>
    <w:rsid w:val="00751BD8"/>
    <w:rsid w:val="00752330"/>
    <w:rsid w:val="00752371"/>
    <w:rsid w:val="0075276F"/>
    <w:rsid w:val="00752B9E"/>
    <w:rsid w:val="00752C31"/>
    <w:rsid w:val="00752C75"/>
    <w:rsid w:val="00752EEB"/>
    <w:rsid w:val="0075325D"/>
    <w:rsid w:val="00753A83"/>
    <w:rsid w:val="00754429"/>
    <w:rsid w:val="00754B01"/>
    <w:rsid w:val="00754E97"/>
    <w:rsid w:val="00755312"/>
    <w:rsid w:val="0075560A"/>
    <w:rsid w:val="00755F7E"/>
    <w:rsid w:val="0075637F"/>
    <w:rsid w:val="007565A0"/>
    <w:rsid w:val="007566C9"/>
    <w:rsid w:val="00757753"/>
    <w:rsid w:val="0076047C"/>
    <w:rsid w:val="00760FFE"/>
    <w:rsid w:val="007613BE"/>
    <w:rsid w:val="00761929"/>
    <w:rsid w:val="00761CEB"/>
    <w:rsid w:val="00761D41"/>
    <w:rsid w:val="00761E5A"/>
    <w:rsid w:val="00762027"/>
    <w:rsid w:val="007622CB"/>
    <w:rsid w:val="00762754"/>
    <w:rsid w:val="0076295E"/>
    <w:rsid w:val="007636EB"/>
    <w:rsid w:val="00763ABD"/>
    <w:rsid w:val="00764298"/>
    <w:rsid w:val="00764548"/>
    <w:rsid w:val="0076458C"/>
    <w:rsid w:val="007650B7"/>
    <w:rsid w:val="007652BA"/>
    <w:rsid w:val="0076567F"/>
    <w:rsid w:val="00765A33"/>
    <w:rsid w:val="0076600E"/>
    <w:rsid w:val="00766138"/>
    <w:rsid w:val="007663C8"/>
    <w:rsid w:val="007668F1"/>
    <w:rsid w:val="00766A05"/>
    <w:rsid w:val="00766B93"/>
    <w:rsid w:val="00766BD3"/>
    <w:rsid w:val="00767936"/>
    <w:rsid w:val="00767F83"/>
    <w:rsid w:val="00770743"/>
    <w:rsid w:val="007707A7"/>
    <w:rsid w:val="007708E3"/>
    <w:rsid w:val="00770CBA"/>
    <w:rsid w:val="00770F75"/>
    <w:rsid w:val="00771002"/>
    <w:rsid w:val="00771157"/>
    <w:rsid w:val="00771299"/>
    <w:rsid w:val="00771476"/>
    <w:rsid w:val="00771926"/>
    <w:rsid w:val="007726B3"/>
    <w:rsid w:val="007729DF"/>
    <w:rsid w:val="007730C0"/>
    <w:rsid w:val="007730F5"/>
    <w:rsid w:val="00773676"/>
    <w:rsid w:val="00773D33"/>
    <w:rsid w:val="00773F83"/>
    <w:rsid w:val="00774470"/>
    <w:rsid w:val="00774FE4"/>
    <w:rsid w:val="0077599E"/>
    <w:rsid w:val="00775F13"/>
    <w:rsid w:val="00776694"/>
    <w:rsid w:val="00776CC9"/>
    <w:rsid w:val="00776DCD"/>
    <w:rsid w:val="00777903"/>
    <w:rsid w:val="00777BAF"/>
    <w:rsid w:val="00780113"/>
    <w:rsid w:val="00780312"/>
    <w:rsid w:val="00780B59"/>
    <w:rsid w:val="00780D6C"/>
    <w:rsid w:val="00781B69"/>
    <w:rsid w:val="00782372"/>
    <w:rsid w:val="007823A3"/>
    <w:rsid w:val="007823F4"/>
    <w:rsid w:val="0078249A"/>
    <w:rsid w:val="00782550"/>
    <w:rsid w:val="00782F2C"/>
    <w:rsid w:val="0078357B"/>
    <w:rsid w:val="00783A59"/>
    <w:rsid w:val="00783D5C"/>
    <w:rsid w:val="0078426F"/>
    <w:rsid w:val="0078477D"/>
    <w:rsid w:val="00784B6E"/>
    <w:rsid w:val="0078736F"/>
    <w:rsid w:val="007875FE"/>
    <w:rsid w:val="007877A9"/>
    <w:rsid w:val="0078780F"/>
    <w:rsid w:val="00787F9F"/>
    <w:rsid w:val="00790537"/>
    <w:rsid w:val="0079142F"/>
    <w:rsid w:val="007916EF"/>
    <w:rsid w:val="00791BAC"/>
    <w:rsid w:val="007926E9"/>
    <w:rsid w:val="007929EA"/>
    <w:rsid w:val="00792AA0"/>
    <w:rsid w:val="00793190"/>
    <w:rsid w:val="0079365F"/>
    <w:rsid w:val="00793A04"/>
    <w:rsid w:val="00793FC9"/>
    <w:rsid w:val="007940D6"/>
    <w:rsid w:val="00794741"/>
    <w:rsid w:val="007948B6"/>
    <w:rsid w:val="00794B90"/>
    <w:rsid w:val="00794DD4"/>
    <w:rsid w:val="00794FE5"/>
    <w:rsid w:val="00795007"/>
    <w:rsid w:val="0079569E"/>
    <w:rsid w:val="007958DD"/>
    <w:rsid w:val="00795919"/>
    <w:rsid w:val="00795932"/>
    <w:rsid w:val="007959CC"/>
    <w:rsid w:val="0079609D"/>
    <w:rsid w:val="007962D4"/>
    <w:rsid w:val="00796301"/>
    <w:rsid w:val="007966CC"/>
    <w:rsid w:val="00796849"/>
    <w:rsid w:val="0079690D"/>
    <w:rsid w:val="00796D40"/>
    <w:rsid w:val="00796DA6"/>
    <w:rsid w:val="0079705B"/>
    <w:rsid w:val="007970B7"/>
    <w:rsid w:val="007975C8"/>
    <w:rsid w:val="007976AF"/>
    <w:rsid w:val="00797866"/>
    <w:rsid w:val="007A059A"/>
    <w:rsid w:val="007A0BD4"/>
    <w:rsid w:val="007A0D3D"/>
    <w:rsid w:val="007A0F91"/>
    <w:rsid w:val="007A1114"/>
    <w:rsid w:val="007A1531"/>
    <w:rsid w:val="007A165B"/>
    <w:rsid w:val="007A175A"/>
    <w:rsid w:val="007A1F43"/>
    <w:rsid w:val="007A245E"/>
    <w:rsid w:val="007A24C9"/>
    <w:rsid w:val="007A2B12"/>
    <w:rsid w:val="007A3119"/>
    <w:rsid w:val="007A35EF"/>
    <w:rsid w:val="007A37AD"/>
    <w:rsid w:val="007A3940"/>
    <w:rsid w:val="007A3A41"/>
    <w:rsid w:val="007A4B76"/>
    <w:rsid w:val="007A4E07"/>
    <w:rsid w:val="007A5258"/>
    <w:rsid w:val="007A54BB"/>
    <w:rsid w:val="007A59B9"/>
    <w:rsid w:val="007A60CE"/>
    <w:rsid w:val="007A655C"/>
    <w:rsid w:val="007A6797"/>
    <w:rsid w:val="007A6FA7"/>
    <w:rsid w:val="007A70AB"/>
    <w:rsid w:val="007A7DA9"/>
    <w:rsid w:val="007B02C6"/>
    <w:rsid w:val="007B045E"/>
    <w:rsid w:val="007B0802"/>
    <w:rsid w:val="007B14FC"/>
    <w:rsid w:val="007B1775"/>
    <w:rsid w:val="007B1AF7"/>
    <w:rsid w:val="007B22C2"/>
    <w:rsid w:val="007B241D"/>
    <w:rsid w:val="007B25DE"/>
    <w:rsid w:val="007B2768"/>
    <w:rsid w:val="007B2AB1"/>
    <w:rsid w:val="007B2DA6"/>
    <w:rsid w:val="007B2DD2"/>
    <w:rsid w:val="007B3366"/>
    <w:rsid w:val="007B3632"/>
    <w:rsid w:val="007B4124"/>
    <w:rsid w:val="007B4950"/>
    <w:rsid w:val="007B541D"/>
    <w:rsid w:val="007B569E"/>
    <w:rsid w:val="007B5872"/>
    <w:rsid w:val="007B5C55"/>
    <w:rsid w:val="007B5CB5"/>
    <w:rsid w:val="007B5EDB"/>
    <w:rsid w:val="007B5FC1"/>
    <w:rsid w:val="007B61B3"/>
    <w:rsid w:val="007B6C39"/>
    <w:rsid w:val="007B71BE"/>
    <w:rsid w:val="007B7645"/>
    <w:rsid w:val="007B7765"/>
    <w:rsid w:val="007B7A9D"/>
    <w:rsid w:val="007B7F62"/>
    <w:rsid w:val="007C00FF"/>
    <w:rsid w:val="007C0212"/>
    <w:rsid w:val="007C0215"/>
    <w:rsid w:val="007C0D41"/>
    <w:rsid w:val="007C0E26"/>
    <w:rsid w:val="007C1888"/>
    <w:rsid w:val="007C1F6B"/>
    <w:rsid w:val="007C25E4"/>
    <w:rsid w:val="007C2846"/>
    <w:rsid w:val="007C28A5"/>
    <w:rsid w:val="007C2C99"/>
    <w:rsid w:val="007C2C9A"/>
    <w:rsid w:val="007C2D19"/>
    <w:rsid w:val="007C314E"/>
    <w:rsid w:val="007C31CC"/>
    <w:rsid w:val="007C336F"/>
    <w:rsid w:val="007C3A75"/>
    <w:rsid w:val="007C3CD7"/>
    <w:rsid w:val="007C3CEF"/>
    <w:rsid w:val="007C4A67"/>
    <w:rsid w:val="007C4C52"/>
    <w:rsid w:val="007C4D3B"/>
    <w:rsid w:val="007C4EF6"/>
    <w:rsid w:val="007C517B"/>
    <w:rsid w:val="007C51BB"/>
    <w:rsid w:val="007C5AF7"/>
    <w:rsid w:val="007C63DB"/>
    <w:rsid w:val="007C739F"/>
    <w:rsid w:val="007C77B7"/>
    <w:rsid w:val="007C7EDF"/>
    <w:rsid w:val="007C7FCC"/>
    <w:rsid w:val="007D02FB"/>
    <w:rsid w:val="007D07C5"/>
    <w:rsid w:val="007D09BD"/>
    <w:rsid w:val="007D09C1"/>
    <w:rsid w:val="007D108D"/>
    <w:rsid w:val="007D1641"/>
    <w:rsid w:val="007D2072"/>
    <w:rsid w:val="007D244A"/>
    <w:rsid w:val="007D2544"/>
    <w:rsid w:val="007D3291"/>
    <w:rsid w:val="007D3531"/>
    <w:rsid w:val="007D3BE6"/>
    <w:rsid w:val="007D4003"/>
    <w:rsid w:val="007D4593"/>
    <w:rsid w:val="007D4BD8"/>
    <w:rsid w:val="007D4DC8"/>
    <w:rsid w:val="007D5219"/>
    <w:rsid w:val="007D56D9"/>
    <w:rsid w:val="007D5E0D"/>
    <w:rsid w:val="007D64E2"/>
    <w:rsid w:val="007D6937"/>
    <w:rsid w:val="007D6BB7"/>
    <w:rsid w:val="007D715D"/>
    <w:rsid w:val="007D7D26"/>
    <w:rsid w:val="007E04DC"/>
    <w:rsid w:val="007E087F"/>
    <w:rsid w:val="007E0A6E"/>
    <w:rsid w:val="007E0AE4"/>
    <w:rsid w:val="007E0E6E"/>
    <w:rsid w:val="007E16B3"/>
    <w:rsid w:val="007E1795"/>
    <w:rsid w:val="007E192F"/>
    <w:rsid w:val="007E22FF"/>
    <w:rsid w:val="007E2309"/>
    <w:rsid w:val="007E233B"/>
    <w:rsid w:val="007E23DE"/>
    <w:rsid w:val="007E2CBD"/>
    <w:rsid w:val="007E2F52"/>
    <w:rsid w:val="007E2FEA"/>
    <w:rsid w:val="007E31AC"/>
    <w:rsid w:val="007E39D4"/>
    <w:rsid w:val="007E414C"/>
    <w:rsid w:val="007E416C"/>
    <w:rsid w:val="007E43B2"/>
    <w:rsid w:val="007E44A7"/>
    <w:rsid w:val="007E471D"/>
    <w:rsid w:val="007E4BD1"/>
    <w:rsid w:val="007E5541"/>
    <w:rsid w:val="007E5767"/>
    <w:rsid w:val="007E5772"/>
    <w:rsid w:val="007E580D"/>
    <w:rsid w:val="007E6323"/>
    <w:rsid w:val="007E64E2"/>
    <w:rsid w:val="007E6786"/>
    <w:rsid w:val="007E67BA"/>
    <w:rsid w:val="007E6F4E"/>
    <w:rsid w:val="007E7529"/>
    <w:rsid w:val="007E7601"/>
    <w:rsid w:val="007E79CC"/>
    <w:rsid w:val="007E7CC9"/>
    <w:rsid w:val="007F02E8"/>
    <w:rsid w:val="007F08B8"/>
    <w:rsid w:val="007F0CBB"/>
    <w:rsid w:val="007F0CF8"/>
    <w:rsid w:val="007F1269"/>
    <w:rsid w:val="007F1A8D"/>
    <w:rsid w:val="007F1BC7"/>
    <w:rsid w:val="007F1D79"/>
    <w:rsid w:val="007F1E9B"/>
    <w:rsid w:val="007F1EF4"/>
    <w:rsid w:val="007F2640"/>
    <w:rsid w:val="007F26AF"/>
    <w:rsid w:val="007F2B27"/>
    <w:rsid w:val="007F2D70"/>
    <w:rsid w:val="007F3373"/>
    <w:rsid w:val="007F34E1"/>
    <w:rsid w:val="007F3680"/>
    <w:rsid w:val="007F3843"/>
    <w:rsid w:val="007F3A04"/>
    <w:rsid w:val="007F3C77"/>
    <w:rsid w:val="007F4416"/>
    <w:rsid w:val="007F44B3"/>
    <w:rsid w:val="007F4721"/>
    <w:rsid w:val="007F4FB6"/>
    <w:rsid w:val="007F5184"/>
    <w:rsid w:val="007F56D9"/>
    <w:rsid w:val="007F56E4"/>
    <w:rsid w:val="007F5C2E"/>
    <w:rsid w:val="007F614A"/>
    <w:rsid w:val="007F61ED"/>
    <w:rsid w:val="007F64B0"/>
    <w:rsid w:val="007F69AE"/>
    <w:rsid w:val="007F6EA3"/>
    <w:rsid w:val="007F7DBE"/>
    <w:rsid w:val="0080007D"/>
    <w:rsid w:val="008001DA"/>
    <w:rsid w:val="008008A3"/>
    <w:rsid w:val="00800C48"/>
    <w:rsid w:val="00801208"/>
    <w:rsid w:val="00801852"/>
    <w:rsid w:val="00801DB5"/>
    <w:rsid w:val="00802256"/>
    <w:rsid w:val="0080250A"/>
    <w:rsid w:val="008026CD"/>
    <w:rsid w:val="0080286C"/>
    <w:rsid w:val="00802ED6"/>
    <w:rsid w:val="00803200"/>
    <w:rsid w:val="008033F0"/>
    <w:rsid w:val="0080358C"/>
    <w:rsid w:val="00803C1F"/>
    <w:rsid w:val="00803E9B"/>
    <w:rsid w:val="0080465B"/>
    <w:rsid w:val="00804CDF"/>
    <w:rsid w:val="00805320"/>
    <w:rsid w:val="008053C4"/>
    <w:rsid w:val="00806125"/>
    <w:rsid w:val="008064EC"/>
    <w:rsid w:val="00806E61"/>
    <w:rsid w:val="00806FA1"/>
    <w:rsid w:val="00807325"/>
    <w:rsid w:val="0080744F"/>
    <w:rsid w:val="00807457"/>
    <w:rsid w:val="008076EF"/>
    <w:rsid w:val="008101F3"/>
    <w:rsid w:val="008103CB"/>
    <w:rsid w:val="008109DC"/>
    <w:rsid w:val="00810F7F"/>
    <w:rsid w:val="00811A7C"/>
    <w:rsid w:val="00811D48"/>
    <w:rsid w:val="008120E2"/>
    <w:rsid w:val="00812421"/>
    <w:rsid w:val="00812C60"/>
    <w:rsid w:val="008135DC"/>
    <w:rsid w:val="00813726"/>
    <w:rsid w:val="00813D2C"/>
    <w:rsid w:val="00813F37"/>
    <w:rsid w:val="00814811"/>
    <w:rsid w:val="008156C9"/>
    <w:rsid w:val="0081587D"/>
    <w:rsid w:val="00815906"/>
    <w:rsid w:val="008159F8"/>
    <w:rsid w:val="008161E4"/>
    <w:rsid w:val="00816779"/>
    <w:rsid w:val="00816823"/>
    <w:rsid w:val="0081682F"/>
    <w:rsid w:val="00817296"/>
    <w:rsid w:val="008172DC"/>
    <w:rsid w:val="00817638"/>
    <w:rsid w:val="00817918"/>
    <w:rsid w:val="008179BC"/>
    <w:rsid w:val="00817A67"/>
    <w:rsid w:val="00817A96"/>
    <w:rsid w:val="00820091"/>
    <w:rsid w:val="00820C4F"/>
    <w:rsid w:val="008217B0"/>
    <w:rsid w:val="00821A50"/>
    <w:rsid w:val="0082203F"/>
    <w:rsid w:val="0082261E"/>
    <w:rsid w:val="00822911"/>
    <w:rsid w:val="00822A59"/>
    <w:rsid w:val="00822A95"/>
    <w:rsid w:val="00823174"/>
    <w:rsid w:val="00823219"/>
    <w:rsid w:val="00823433"/>
    <w:rsid w:val="008236FA"/>
    <w:rsid w:val="0082390E"/>
    <w:rsid w:val="00823CE9"/>
    <w:rsid w:val="00823FA7"/>
    <w:rsid w:val="00824227"/>
    <w:rsid w:val="008242C5"/>
    <w:rsid w:val="00824690"/>
    <w:rsid w:val="0082595D"/>
    <w:rsid w:val="00825FF2"/>
    <w:rsid w:val="008262AD"/>
    <w:rsid w:val="00826930"/>
    <w:rsid w:val="00826BA1"/>
    <w:rsid w:val="00827375"/>
    <w:rsid w:val="00827789"/>
    <w:rsid w:val="008278BB"/>
    <w:rsid w:val="00827B2C"/>
    <w:rsid w:val="0083058D"/>
    <w:rsid w:val="00830B7E"/>
    <w:rsid w:val="00831006"/>
    <w:rsid w:val="008312CF"/>
    <w:rsid w:val="008319EA"/>
    <w:rsid w:val="00831A4B"/>
    <w:rsid w:val="00831B36"/>
    <w:rsid w:val="00831BD4"/>
    <w:rsid w:val="00831FE2"/>
    <w:rsid w:val="008322E0"/>
    <w:rsid w:val="008324D1"/>
    <w:rsid w:val="00832941"/>
    <w:rsid w:val="00832C6C"/>
    <w:rsid w:val="008334CD"/>
    <w:rsid w:val="00833662"/>
    <w:rsid w:val="00833C60"/>
    <w:rsid w:val="008342BD"/>
    <w:rsid w:val="00834E33"/>
    <w:rsid w:val="00834FC5"/>
    <w:rsid w:val="008353D4"/>
    <w:rsid w:val="008354FB"/>
    <w:rsid w:val="00835599"/>
    <w:rsid w:val="00836069"/>
    <w:rsid w:val="00836383"/>
    <w:rsid w:val="008368CB"/>
    <w:rsid w:val="008369C7"/>
    <w:rsid w:val="00836EFD"/>
    <w:rsid w:val="008373FB"/>
    <w:rsid w:val="008374CA"/>
    <w:rsid w:val="008379BE"/>
    <w:rsid w:val="00837A16"/>
    <w:rsid w:val="008401E6"/>
    <w:rsid w:val="0084034B"/>
    <w:rsid w:val="008403D4"/>
    <w:rsid w:val="00840523"/>
    <w:rsid w:val="00840524"/>
    <w:rsid w:val="00840ABF"/>
    <w:rsid w:val="00841D68"/>
    <w:rsid w:val="008427EA"/>
    <w:rsid w:val="00842C59"/>
    <w:rsid w:val="00842CFE"/>
    <w:rsid w:val="00842D03"/>
    <w:rsid w:val="0084343A"/>
    <w:rsid w:val="00843978"/>
    <w:rsid w:val="00843E10"/>
    <w:rsid w:val="008440AB"/>
    <w:rsid w:val="0084555A"/>
    <w:rsid w:val="00845A69"/>
    <w:rsid w:val="008464D0"/>
    <w:rsid w:val="0084683C"/>
    <w:rsid w:val="0084694B"/>
    <w:rsid w:val="0084698A"/>
    <w:rsid w:val="00846B43"/>
    <w:rsid w:val="008474F8"/>
    <w:rsid w:val="0084754E"/>
    <w:rsid w:val="008478E0"/>
    <w:rsid w:val="00847978"/>
    <w:rsid w:val="00847B72"/>
    <w:rsid w:val="00847B9F"/>
    <w:rsid w:val="00847EA0"/>
    <w:rsid w:val="00850187"/>
    <w:rsid w:val="00850F36"/>
    <w:rsid w:val="008512F7"/>
    <w:rsid w:val="00852049"/>
    <w:rsid w:val="008520B7"/>
    <w:rsid w:val="008523DE"/>
    <w:rsid w:val="00852792"/>
    <w:rsid w:val="00853340"/>
    <w:rsid w:val="008533F7"/>
    <w:rsid w:val="0085363C"/>
    <w:rsid w:val="00853AED"/>
    <w:rsid w:val="00854825"/>
    <w:rsid w:val="008548B1"/>
    <w:rsid w:val="008548BE"/>
    <w:rsid w:val="00855427"/>
    <w:rsid w:val="00855731"/>
    <w:rsid w:val="008560E6"/>
    <w:rsid w:val="00856ACF"/>
    <w:rsid w:val="00856D4C"/>
    <w:rsid w:val="008576DE"/>
    <w:rsid w:val="00857A43"/>
    <w:rsid w:val="00857E4F"/>
    <w:rsid w:val="00860085"/>
    <w:rsid w:val="008600A6"/>
    <w:rsid w:val="008601E4"/>
    <w:rsid w:val="008602F5"/>
    <w:rsid w:val="00860AD2"/>
    <w:rsid w:val="00861671"/>
    <w:rsid w:val="00861E0B"/>
    <w:rsid w:val="00861F95"/>
    <w:rsid w:val="00862326"/>
    <w:rsid w:val="00862B31"/>
    <w:rsid w:val="00862B8A"/>
    <w:rsid w:val="00862F8F"/>
    <w:rsid w:val="00863200"/>
    <w:rsid w:val="0086343E"/>
    <w:rsid w:val="008636F6"/>
    <w:rsid w:val="00863730"/>
    <w:rsid w:val="00863826"/>
    <w:rsid w:val="008641FF"/>
    <w:rsid w:val="00864E00"/>
    <w:rsid w:val="00864FF5"/>
    <w:rsid w:val="008652CE"/>
    <w:rsid w:val="008655D0"/>
    <w:rsid w:val="00865942"/>
    <w:rsid w:val="00865A64"/>
    <w:rsid w:val="00865C50"/>
    <w:rsid w:val="0086601A"/>
    <w:rsid w:val="0086675F"/>
    <w:rsid w:val="00866DEC"/>
    <w:rsid w:val="00866EB5"/>
    <w:rsid w:val="008670C6"/>
    <w:rsid w:val="008676FE"/>
    <w:rsid w:val="00867870"/>
    <w:rsid w:val="00867C20"/>
    <w:rsid w:val="008702B4"/>
    <w:rsid w:val="008703BE"/>
    <w:rsid w:val="0087075B"/>
    <w:rsid w:val="0087077C"/>
    <w:rsid w:val="00870DEF"/>
    <w:rsid w:val="00871009"/>
    <w:rsid w:val="00871068"/>
    <w:rsid w:val="00871520"/>
    <w:rsid w:val="00871ADF"/>
    <w:rsid w:val="00871F76"/>
    <w:rsid w:val="00872566"/>
    <w:rsid w:val="00872B14"/>
    <w:rsid w:val="00872D34"/>
    <w:rsid w:val="0087339E"/>
    <w:rsid w:val="00873C33"/>
    <w:rsid w:val="00873F30"/>
    <w:rsid w:val="00874AD9"/>
    <w:rsid w:val="00874BB7"/>
    <w:rsid w:val="00874CEE"/>
    <w:rsid w:val="008753DD"/>
    <w:rsid w:val="008755B2"/>
    <w:rsid w:val="008757EC"/>
    <w:rsid w:val="00875DD4"/>
    <w:rsid w:val="0087613C"/>
    <w:rsid w:val="0087633C"/>
    <w:rsid w:val="00876537"/>
    <w:rsid w:val="00877187"/>
    <w:rsid w:val="008775A3"/>
    <w:rsid w:val="008776C5"/>
    <w:rsid w:val="0088044C"/>
    <w:rsid w:val="00880E7F"/>
    <w:rsid w:val="00880ED4"/>
    <w:rsid w:val="00881821"/>
    <w:rsid w:val="00881CEF"/>
    <w:rsid w:val="00881D67"/>
    <w:rsid w:val="00882029"/>
    <w:rsid w:val="0088265D"/>
    <w:rsid w:val="008826D0"/>
    <w:rsid w:val="008826D8"/>
    <w:rsid w:val="0088271F"/>
    <w:rsid w:val="00882ABC"/>
    <w:rsid w:val="008830CB"/>
    <w:rsid w:val="00883126"/>
    <w:rsid w:val="00883345"/>
    <w:rsid w:val="0088374F"/>
    <w:rsid w:val="008841DA"/>
    <w:rsid w:val="008841E3"/>
    <w:rsid w:val="00884779"/>
    <w:rsid w:val="00884B68"/>
    <w:rsid w:val="00884F61"/>
    <w:rsid w:val="008855E0"/>
    <w:rsid w:val="00885BE7"/>
    <w:rsid w:val="0088648C"/>
    <w:rsid w:val="00886543"/>
    <w:rsid w:val="00886868"/>
    <w:rsid w:val="00886AE2"/>
    <w:rsid w:val="00886BF7"/>
    <w:rsid w:val="00886C42"/>
    <w:rsid w:val="00886FD2"/>
    <w:rsid w:val="0088711B"/>
    <w:rsid w:val="0088716F"/>
    <w:rsid w:val="0088725F"/>
    <w:rsid w:val="008872D0"/>
    <w:rsid w:val="0088734F"/>
    <w:rsid w:val="00887587"/>
    <w:rsid w:val="008875E7"/>
    <w:rsid w:val="008878EC"/>
    <w:rsid w:val="00890398"/>
    <w:rsid w:val="008904C8"/>
    <w:rsid w:val="008909E7"/>
    <w:rsid w:val="00890B92"/>
    <w:rsid w:val="00890FD0"/>
    <w:rsid w:val="008910F8"/>
    <w:rsid w:val="0089132E"/>
    <w:rsid w:val="008916FD"/>
    <w:rsid w:val="00891F5A"/>
    <w:rsid w:val="008923C6"/>
    <w:rsid w:val="008931A5"/>
    <w:rsid w:val="008936F6"/>
    <w:rsid w:val="008938F0"/>
    <w:rsid w:val="00893A30"/>
    <w:rsid w:val="00893B7F"/>
    <w:rsid w:val="00893CBA"/>
    <w:rsid w:val="0089406C"/>
    <w:rsid w:val="00894A95"/>
    <w:rsid w:val="0089520B"/>
    <w:rsid w:val="0089588A"/>
    <w:rsid w:val="00895BC2"/>
    <w:rsid w:val="00895D92"/>
    <w:rsid w:val="008961BE"/>
    <w:rsid w:val="0089656C"/>
    <w:rsid w:val="00896941"/>
    <w:rsid w:val="00896C78"/>
    <w:rsid w:val="00897A79"/>
    <w:rsid w:val="00897B05"/>
    <w:rsid w:val="00897C36"/>
    <w:rsid w:val="00897ED9"/>
    <w:rsid w:val="008A1031"/>
    <w:rsid w:val="008A165F"/>
    <w:rsid w:val="008A1677"/>
    <w:rsid w:val="008A1993"/>
    <w:rsid w:val="008A1D0D"/>
    <w:rsid w:val="008A2057"/>
    <w:rsid w:val="008A239F"/>
    <w:rsid w:val="008A241D"/>
    <w:rsid w:val="008A26B8"/>
    <w:rsid w:val="008A28AD"/>
    <w:rsid w:val="008A3772"/>
    <w:rsid w:val="008A3A89"/>
    <w:rsid w:val="008A3FC9"/>
    <w:rsid w:val="008A48D9"/>
    <w:rsid w:val="008A49C5"/>
    <w:rsid w:val="008A4DBD"/>
    <w:rsid w:val="008A53FC"/>
    <w:rsid w:val="008A5564"/>
    <w:rsid w:val="008A5D10"/>
    <w:rsid w:val="008A6267"/>
    <w:rsid w:val="008A6606"/>
    <w:rsid w:val="008A6830"/>
    <w:rsid w:val="008A6972"/>
    <w:rsid w:val="008A6AD6"/>
    <w:rsid w:val="008A6DCD"/>
    <w:rsid w:val="008A6DD4"/>
    <w:rsid w:val="008A7579"/>
    <w:rsid w:val="008A7E64"/>
    <w:rsid w:val="008A7EBF"/>
    <w:rsid w:val="008B0DAB"/>
    <w:rsid w:val="008B0F3B"/>
    <w:rsid w:val="008B10E0"/>
    <w:rsid w:val="008B12AD"/>
    <w:rsid w:val="008B159A"/>
    <w:rsid w:val="008B179C"/>
    <w:rsid w:val="008B1ED9"/>
    <w:rsid w:val="008B207E"/>
    <w:rsid w:val="008B379E"/>
    <w:rsid w:val="008B39D2"/>
    <w:rsid w:val="008B3F1D"/>
    <w:rsid w:val="008B3FEC"/>
    <w:rsid w:val="008B4CC9"/>
    <w:rsid w:val="008B4ED1"/>
    <w:rsid w:val="008B5685"/>
    <w:rsid w:val="008B56F3"/>
    <w:rsid w:val="008B6414"/>
    <w:rsid w:val="008B64AE"/>
    <w:rsid w:val="008B69B1"/>
    <w:rsid w:val="008B6A26"/>
    <w:rsid w:val="008B6A56"/>
    <w:rsid w:val="008B7247"/>
    <w:rsid w:val="008B76CC"/>
    <w:rsid w:val="008B7AFC"/>
    <w:rsid w:val="008B7B07"/>
    <w:rsid w:val="008B7D4E"/>
    <w:rsid w:val="008B7F98"/>
    <w:rsid w:val="008C08C0"/>
    <w:rsid w:val="008C0995"/>
    <w:rsid w:val="008C0AC0"/>
    <w:rsid w:val="008C12A5"/>
    <w:rsid w:val="008C19B5"/>
    <w:rsid w:val="008C1F1B"/>
    <w:rsid w:val="008C1F68"/>
    <w:rsid w:val="008C3372"/>
    <w:rsid w:val="008C3A28"/>
    <w:rsid w:val="008C3ED3"/>
    <w:rsid w:val="008C4311"/>
    <w:rsid w:val="008C4BAB"/>
    <w:rsid w:val="008C5050"/>
    <w:rsid w:val="008C5197"/>
    <w:rsid w:val="008C53F2"/>
    <w:rsid w:val="008C5446"/>
    <w:rsid w:val="008C545A"/>
    <w:rsid w:val="008C5A1F"/>
    <w:rsid w:val="008C5B4E"/>
    <w:rsid w:val="008C5BBE"/>
    <w:rsid w:val="008C6220"/>
    <w:rsid w:val="008C6C3E"/>
    <w:rsid w:val="008C6E1F"/>
    <w:rsid w:val="008C72C8"/>
    <w:rsid w:val="008C7DE1"/>
    <w:rsid w:val="008C7F81"/>
    <w:rsid w:val="008D0141"/>
    <w:rsid w:val="008D0483"/>
    <w:rsid w:val="008D0540"/>
    <w:rsid w:val="008D0719"/>
    <w:rsid w:val="008D0B57"/>
    <w:rsid w:val="008D0BF2"/>
    <w:rsid w:val="008D0EE7"/>
    <w:rsid w:val="008D15D9"/>
    <w:rsid w:val="008D1997"/>
    <w:rsid w:val="008D19B9"/>
    <w:rsid w:val="008D1A67"/>
    <w:rsid w:val="008D1AE1"/>
    <w:rsid w:val="008D1C8A"/>
    <w:rsid w:val="008D1EDE"/>
    <w:rsid w:val="008D1F5F"/>
    <w:rsid w:val="008D21FB"/>
    <w:rsid w:val="008D315D"/>
    <w:rsid w:val="008D31B7"/>
    <w:rsid w:val="008D35B8"/>
    <w:rsid w:val="008D3CD6"/>
    <w:rsid w:val="008D3E4C"/>
    <w:rsid w:val="008D3F58"/>
    <w:rsid w:val="008D4301"/>
    <w:rsid w:val="008D4313"/>
    <w:rsid w:val="008D436D"/>
    <w:rsid w:val="008D4410"/>
    <w:rsid w:val="008D4892"/>
    <w:rsid w:val="008D48FA"/>
    <w:rsid w:val="008D495A"/>
    <w:rsid w:val="008D4C84"/>
    <w:rsid w:val="008D4D12"/>
    <w:rsid w:val="008D58F2"/>
    <w:rsid w:val="008D5E75"/>
    <w:rsid w:val="008D5EA5"/>
    <w:rsid w:val="008D62EB"/>
    <w:rsid w:val="008D7675"/>
    <w:rsid w:val="008D7851"/>
    <w:rsid w:val="008D7B64"/>
    <w:rsid w:val="008D7E4A"/>
    <w:rsid w:val="008E0165"/>
    <w:rsid w:val="008E0537"/>
    <w:rsid w:val="008E0591"/>
    <w:rsid w:val="008E0696"/>
    <w:rsid w:val="008E0753"/>
    <w:rsid w:val="008E0938"/>
    <w:rsid w:val="008E0BF7"/>
    <w:rsid w:val="008E0C29"/>
    <w:rsid w:val="008E0CFD"/>
    <w:rsid w:val="008E13CF"/>
    <w:rsid w:val="008E163F"/>
    <w:rsid w:val="008E1BEF"/>
    <w:rsid w:val="008E1E5C"/>
    <w:rsid w:val="008E1F11"/>
    <w:rsid w:val="008E1FB2"/>
    <w:rsid w:val="008E224B"/>
    <w:rsid w:val="008E246A"/>
    <w:rsid w:val="008E2720"/>
    <w:rsid w:val="008E28D7"/>
    <w:rsid w:val="008E2A28"/>
    <w:rsid w:val="008E2D64"/>
    <w:rsid w:val="008E3014"/>
    <w:rsid w:val="008E3631"/>
    <w:rsid w:val="008E3CD8"/>
    <w:rsid w:val="008E446D"/>
    <w:rsid w:val="008E45BA"/>
    <w:rsid w:val="008E4851"/>
    <w:rsid w:val="008E4D4E"/>
    <w:rsid w:val="008E578B"/>
    <w:rsid w:val="008E5D82"/>
    <w:rsid w:val="008E5F35"/>
    <w:rsid w:val="008E6213"/>
    <w:rsid w:val="008E636A"/>
    <w:rsid w:val="008E674A"/>
    <w:rsid w:val="008E69C8"/>
    <w:rsid w:val="008E6AB1"/>
    <w:rsid w:val="008E71C6"/>
    <w:rsid w:val="008E7370"/>
    <w:rsid w:val="008E7517"/>
    <w:rsid w:val="008E7FBE"/>
    <w:rsid w:val="008F02F2"/>
    <w:rsid w:val="008F07A1"/>
    <w:rsid w:val="008F0B4C"/>
    <w:rsid w:val="008F1804"/>
    <w:rsid w:val="008F1945"/>
    <w:rsid w:val="008F1D5B"/>
    <w:rsid w:val="008F2231"/>
    <w:rsid w:val="008F27DF"/>
    <w:rsid w:val="008F281D"/>
    <w:rsid w:val="008F3379"/>
    <w:rsid w:val="008F3A5F"/>
    <w:rsid w:val="008F453D"/>
    <w:rsid w:val="008F4A80"/>
    <w:rsid w:val="008F5090"/>
    <w:rsid w:val="008F5107"/>
    <w:rsid w:val="008F51DF"/>
    <w:rsid w:val="008F53D6"/>
    <w:rsid w:val="008F5828"/>
    <w:rsid w:val="008F62A5"/>
    <w:rsid w:val="008F62DE"/>
    <w:rsid w:val="008F64D2"/>
    <w:rsid w:val="008F656A"/>
    <w:rsid w:val="008F65B5"/>
    <w:rsid w:val="008F66B0"/>
    <w:rsid w:val="008F69C4"/>
    <w:rsid w:val="008F7A37"/>
    <w:rsid w:val="008F7A3D"/>
    <w:rsid w:val="008F7A49"/>
    <w:rsid w:val="00900052"/>
    <w:rsid w:val="009001B8"/>
    <w:rsid w:val="00900531"/>
    <w:rsid w:val="009010F3"/>
    <w:rsid w:val="009012AA"/>
    <w:rsid w:val="009013B6"/>
    <w:rsid w:val="00901730"/>
    <w:rsid w:val="00901973"/>
    <w:rsid w:val="00901C58"/>
    <w:rsid w:val="009020E8"/>
    <w:rsid w:val="00902CA5"/>
    <w:rsid w:val="0090307D"/>
    <w:rsid w:val="00903586"/>
    <w:rsid w:val="00903883"/>
    <w:rsid w:val="00903A22"/>
    <w:rsid w:val="00903AA9"/>
    <w:rsid w:val="00903E9F"/>
    <w:rsid w:val="00903EF6"/>
    <w:rsid w:val="00904030"/>
    <w:rsid w:val="0090464D"/>
    <w:rsid w:val="00905284"/>
    <w:rsid w:val="009056E5"/>
    <w:rsid w:val="009058B3"/>
    <w:rsid w:val="00905C2B"/>
    <w:rsid w:val="00905E25"/>
    <w:rsid w:val="0090602A"/>
    <w:rsid w:val="00906570"/>
    <w:rsid w:val="0090677D"/>
    <w:rsid w:val="00906993"/>
    <w:rsid w:val="00906BEE"/>
    <w:rsid w:val="0090737A"/>
    <w:rsid w:val="0090750A"/>
    <w:rsid w:val="00907733"/>
    <w:rsid w:val="00907B5A"/>
    <w:rsid w:val="00907D27"/>
    <w:rsid w:val="00907F02"/>
    <w:rsid w:val="00910878"/>
    <w:rsid w:val="00910B6C"/>
    <w:rsid w:val="00911250"/>
    <w:rsid w:val="00911318"/>
    <w:rsid w:val="0091167C"/>
    <w:rsid w:val="00911A0E"/>
    <w:rsid w:val="00911E91"/>
    <w:rsid w:val="00911ECA"/>
    <w:rsid w:val="00912E2D"/>
    <w:rsid w:val="009135AF"/>
    <w:rsid w:val="009139C5"/>
    <w:rsid w:val="00913B13"/>
    <w:rsid w:val="0091433C"/>
    <w:rsid w:val="00914E36"/>
    <w:rsid w:val="00914F57"/>
    <w:rsid w:val="00915082"/>
    <w:rsid w:val="00915216"/>
    <w:rsid w:val="00915A55"/>
    <w:rsid w:val="009160F7"/>
    <w:rsid w:val="009167FE"/>
    <w:rsid w:val="009169D2"/>
    <w:rsid w:val="0091712D"/>
    <w:rsid w:val="009173EA"/>
    <w:rsid w:val="00917543"/>
    <w:rsid w:val="00917B2F"/>
    <w:rsid w:val="009200FE"/>
    <w:rsid w:val="00920563"/>
    <w:rsid w:val="00920E52"/>
    <w:rsid w:val="009210A3"/>
    <w:rsid w:val="009211BE"/>
    <w:rsid w:val="009223FC"/>
    <w:rsid w:val="009226E6"/>
    <w:rsid w:val="00922BB9"/>
    <w:rsid w:val="00922CEE"/>
    <w:rsid w:val="00923138"/>
    <w:rsid w:val="009236A5"/>
    <w:rsid w:val="00923AFE"/>
    <w:rsid w:val="0092414E"/>
    <w:rsid w:val="009248FB"/>
    <w:rsid w:val="00924B44"/>
    <w:rsid w:val="00924C38"/>
    <w:rsid w:val="009250CF"/>
    <w:rsid w:val="0092653E"/>
    <w:rsid w:val="009267C9"/>
    <w:rsid w:val="00926825"/>
    <w:rsid w:val="00926AA0"/>
    <w:rsid w:val="00926F05"/>
    <w:rsid w:val="009277E8"/>
    <w:rsid w:val="009278F3"/>
    <w:rsid w:val="009279A4"/>
    <w:rsid w:val="00927C41"/>
    <w:rsid w:val="00930021"/>
    <w:rsid w:val="00930139"/>
    <w:rsid w:val="00930192"/>
    <w:rsid w:val="00930425"/>
    <w:rsid w:val="00930D25"/>
    <w:rsid w:val="009314F6"/>
    <w:rsid w:val="00931913"/>
    <w:rsid w:val="00931B03"/>
    <w:rsid w:val="00931C25"/>
    <w:rsid w:val="009323D8"/>
    <w:rsid w:val="0093263A"/>
    <w:rsid w:val="0093278D"/>
    <w:rsid w:val="009327F8"/>
    <w:rsid w:val="00932AC3"/>
    <w:rsid w:val="00933279"/>
    <w:rsid w:val="0093338D"/>
    <w:rsid w:val="00933ACC"/>
    <w:rsid w:val="00933B07"/>
    <w:rsid w:val="00933E31"/>
    <w:rsid w:val="00933E79"/>
    <w:rsid w:val="00933F1E"/>
    <w:rsid w:val="00933FC1"/>
    <w:rsid w:val="00934077"/>
    <w:rsid w:val="00934865"/>
    <w:rsid w:val="00935187"/>
    <w:rsid w:val="00935540"/>
    <w:rsid w:val="00935601"/>
    <w:rsid w:val="00935B5B"/>
    <w:rsid w:val="00935D69"/>
    <w:rsid w:val="009360A6"/>
    <w:rsid w:val="00936BBE"/>
    <w:rsid w:val="0093772E"/>
    <w:rsid w:val="00937D34"/>
    <w:rsid w:val="00937D46"/>
    <w:rsid w:val="00940049"/>
    <w:rsid w:val="0094052E"/>
    <w:rsid w:val="009405A6"/>
    <w:rsid w:val="00940EAB"/>
    <w:rsid w:val="0094102F"/>
    <w:rsid w:val="00941999"/>
    <w:rsid w:val="00941E5B"/>
    <w:rsid w:val="009420EC"/>
    <w:rsid w:val="0094212C"/>
    <w:rsid w:val="00942599"/>
    <w:rsid w:val="009426E2"/>
    <w:rsid w:val="009427B2"/>
    <w:rsid w:val="00942F4F"/>
    <w:rsid w:val="00943147"/>
    <w:rsid w:val="0094356A"/>
    <w:rsid w:val="009436AC"/>
    <w:rsid w:val="00943CE4"/>
    <w:rsid w:val="00943D77"/>
    <w:rsid w:val="00943E0B"/>
    <w:rsid w:val="00944C62"/>
    <w:rsid w:val="00944C93"/>
    <w:rsid w:val="00944D21"/>
    <w:rsid w:val="00944D69"/>
    <w:rsid w:val="009455D1"/>
    <w:rsid w:val="00946561"/>
    <w:rsid w:val="00946E35"/>
    <w:rsid w:val="009472BD"/>
    <w:rsid w:val="00947D77"/>
    <w:rsid w:val="00950146"/>
    <w:rsid w:val="0095034C"/>
    <w:rsid w:val="009503B7"/>
    <w:rsid w:val="00950E00"/>
    <w:rsid w:val="00951037"/>
    <w:rsid w:val="00951664"/>
    <w:rsid w:val="00952372"/>
    <w:rsid w:val="00953068"/>
    <w:rsid w:val="0095317C"/>
    <w:rsid w:val="0095319F"/>
    <w:rsid w:val="009536F9"/>
    <w:rsid w:val="00953E34"/>
    <w:rsid w:val="009544E9"/>
    <w:rsid w:val="009547F3"/>
    <w:rsid w:val="00954B01"/>
    <w:rsid w:val="00954B8F"/>
    <w:rsid w:val="00954D02"/>
    <w:rsid w:val="00954F42"/>
    <w:rsid w:val="0095511A"/>
    <w:rsid w:val="0095591B"/>
    <w:rsid w:val="00955B79"/>
    <w:rsid w:val="00955F22"/>
    <w:rsid w:val="00955FF2"/>
    <w:rsid w:val="00956082"/>
    <w:rsid w:val="009560E1"/>
    <w:rsid w:val="009561E2"/>
    <w:rsid w:val="0095665D"/>
    <w:rsid w:val="00956856"/>
    <w:rsid w:val="009569EB"/>
    <w:rsid w:val="00957221"/>
    <w:rsid w:val="00957572"/>
    <w:rsid w:val="00957A88"/>
    <w:rsid w:val="00957ABA"/>
    <w:rsid w:val="00957CB3"/>
    <w:rsid w:val="009600B4"/>
    <w:rsid w:val="00960475"/>
    <w:rsid w:val="00960550"/>
    <w:rsid w:val="00960A0C"/>
    <w:rsid w:val="00960A8D"/>
    <w:rsid w:val="00960BD7"/>
    <w:rsid w:val="00960F7C"/>
    <w:rsid w:val="00961035"/>
    <w:rsid w:val="0096109E"/>
    <w:rsid w:val="00961418"/>
    <w:rsid w:val="0096155D"/>
    <w:rsid w:val="00961815"/>
    <w:rsid w:val="00961BDD"/>
    <w:rsid w:val="0096231F"/>
    <w:rsid w:val="0096257D"/>
    <w:rsid w:val="00962C65"/>
    <w:rsid w:val="00962ECC"/>
    <w:rsid w:val="00963308"/>
    <w:rsid w:val="00963529"/>
    <w:rsid w:val="00963D1A"/>
    <w:rsid w:val="00963D20"/>
    <w:rsid w:val="00963EBE"/>
    <w:rsid w:val="00964083"/>
    <w:rsid w:val="0096434A"/>
    <w:rsid w:val="009645CD"/>
    <w:rsid w:val="0096488D"/>
    <w:rsid w:val="009649CA"/>
    <w:rsid w:val="00964D52"/>
    <w:rsid w:val="009651B8"/>
    <w:rsid w:val="00965394"/>
    <w:rsid w:val="009655CD"/>
    <w:rsid w:val="009655E5"/>
    <w:rsid w:val="00965920"/>
    <w:rsid w:val="00965CF5"/>
    <w:rsid w:val="00965DC0"/>
    <w:rsid w:val="0096605E"/>
    <w:rsid w:val="009660A2"/>
    <w:rsid w:val="00966588"/>
    <w:rsid w:val="00966801"/>
    <w:rsid w:val="00966A4E"/>
    <w:rsid w:val="00966A6C"/>
    <w:rsid w:val="00966E9A"/>
    <w:rsid w:val="0096719C"/>
    <w:rsid w:val="009671F8"/>
    <w:rsid w:val="009672E4"/>
    <w:rsid w:val="009673D3"/>
    <w:rsid w:val="009677A1"/>
    <w:rsid w:val="00967CE3"/>
    <w:rsid w:val="009701AF"/>
    <w:rsid w:val="00970441"/>
    <w:rsid w:val="00970BA6"/>
    <w:rsid w:val="00970C60"/>
    <w:rsid w:val="009710F8"/>
    <w:rsid w:val="00971700"/>
    <w:rsid w:val="009717A8"/>
    <w:rsid w:val="00971A37"/>
    <w:rsid w:val="00971F13"/>
    <w:rsid w:val="00972A24"/>
    <w:rsid w:val="00972B1E"/>
    <w:rsid w:val="00972C81"/>
    <w:rsid w:val="00972EC6"/>
    <w:rsid w:val="00973045"/>
    <w:rsid w:val="00973115"/>
    <w:rsid w:val="00973439"/>
    <w:rsid w:val="009739DF"/>
    <w:rsid w:val="00973CB7"/>
    <w:rsid w:val="00974697"/>
    <w:rsid w:val="00974CB2"/>
    <w:rsid w:val="00974D0E"/>
    <w:rsid w:val="00974E0E"/>
    <w:rsid w:val="0097501D"/>
    <w:rsid w:val="00975162"/>
    <w:rsid w:val="009756B3"/>
    <w:rsid w:val="009757E5"/>
    <w:rsid w:val="009759C6"/>
    <w:rsid w:val="00975BCC"/>
    <w:rsid w:val="00975D34"/>
    <w:rsid w:val="00975EA9"/>
    <w:rsid w:val="0097607B"/>
    <w:rsid w:val="009760C0"/>
    <w:rsid w:val="00976353"/>
    <w:rsid w:val="009764DC"/>
    <w:rsid w:val="00976615"/>
    <w:rsid w:val="00976C7C"/>
    <w:rsid w:val="00976D96"/>
    <w:rsid w:val="0097763B"/>
    <w:rsid w:val="00977A27"/>
    <w:rsid w:val="00977AF1"/>
    <w:rsid w:val="00977C84"/>
    <w:rsid w:val="0098001B"/>
    <w:rsid w:val="00980579"/>
    <w:rsid w:val="00980856"/>
    <w:rsid w:val="00980A3F"/>
    <w:rsid w:val="009812D8"/>
    <w:rsid w:val="00981734"/>
    <w:rsid w:val="009818D0"/>
    <w:rsid w:val="00981A8F"/>
    <w:rsid w:val="00981CFB"/>
    <w:rsid w:val="009823E1"/>
    <w:rsid w:val="00982563"/>
    <w:rsid w:val="00982A44"/>
    <w:rsid w:val="00982ABD"/>
    <w:rsid w:val="00982BDA"/>
    <w:rsid w:val="00982E60"/>
    <w:rsid w:val="00983064"/>
    <w:rsid w:val="00983068"/>
    <w:rsid w:val="0098312F"/>
    <w:rsid w:val="00983715"/>
    <w:rsid w:val="0098389B"/>
    <w:rsid w:val="00983A38"/>
    <w:rsid w:val="00983C42"/>
    <w:rsid w:val="00984A5C"/>
    <w:rsid w:val="00984FBB"/>
    <w:rsid w:val="0098511E"/>
    <w:rsid w:val="00985176"/>
    <w:rsid w:val="009856E1"/>
    <w:rsid w:val="00985790"/>
    <w:rsid w:val="00986231"/>
    <w:rsid w:val="0098691D"/>
    <w:rsid w:val="00986B06"/>
    <w:rsid w:val="00987379"/>
    <w:rsid w:val="00987470"/>
    <w:rsid w:val="0098758F"/>
    <w:rsid w:val="0098773D"/>
    <w:rsid w:val="009877D7"/>
    <w:rsid w:val="00987B74"/>
    <w:rsid w:val="00987CAF"/>
    <w:rsid w:val="00987F48"/>
    <w:rsid w:val="0099002C"/>
    <w:rsid w:val="00990215"/>
    <w:rsid w:val="00990562"/>
    <w:rsid w:val="00990EBE"/>
    <w:rsid w:val="00991019"/>
    <w:rsid w:val="009910FF"/>
    <w:rsid w:val="0099133B"/>
    <w:rsid w:val="00992228"/>
    <w:rsid w:val="00992C32"/>
    <w:rsid w:val="0099311C"/>
    <w:rsid w:val="00993407"/>
    <w:rsid w:val="00993621"/>
    <w:rsid w:val="0099376C"/>
    <w:rsid w:val="00993BA6"/>
    <w:rsid w:val="00994248"/>
    <w:rsid w:val="009946D0"/>
    <w:rsid w:val="00995180"/>
    <w:rsid w:val="009953F9"/>
    <w:rsid w:val="009957BE"/>
    <w:rsid w:val="00995C3F"/>
    <w:rsid w:val="00995DED"/>
    <w:rsid w:val="00995F7D"/>
    <w:rsid w:val="009960EA"/>
    <w:rsid w:val="009961F2"/>
    <w:rsid w:val="009967DC"/>
    <w:rsid w:val="00996A94"/>
    <w:rsid w:val="00996DFD"/>
    <w:rsid w:val="00996E89"/>
    <w:rsid w:val="00996ED9"/>
    <w:rsid w:val="0099791A"/>
    <w:rsid w:val="00997C00"/>
    <w:rsid w:val="00997F66"/>
    <w:rsid w:val="009A0358"/>
    <w:rsid w:val="009A0497"/>
    <w:rsid w:val="009A08CE"/>
    <w:rsid w:val="009A0BD8"/>
    <w:rsid w:val="009A1B15"/>
    <w:rsid w:val="009A1BAF"/>
    <w:rsid w:val="009A1CFB"/>
    <w:rsid w:val="009A1F31"/>
    <w:rsid w:val="009A1F40"/>
    <w:rsid w:val="009A2070"/>
    <w:rsid w:val="009A225C"/>
    <w:rsid w:val="009A2367"/>
    <w:rsid w:val="009A2961"/>
    <w:rsid w:val="009A3E42"/>
    <w:rsid w:val="009A3FB5"/>
    <w:rsid w:val="009A4756"/>
    <w:rsid w:val="009A487A"/>
    <w:rsid w:val="009A51D8"/>
    <w:rsid w:val="009A5373"/>
    <w:rsid w:val="009A5589"/>
    <w:rsid w:val="009A5606"/>
    <w:rsid w:val="009A5D9B"/>
    <w:rsid w:val="009A6031"/>
    <w:rsid w:val="009A61A9"/>
    <w:rsid w:val="009A6417"/>
    <w:rsid w:val="009A66BE"/>
    <w:rsid w:val="009A6773"/>
    <w:rsid w:val="009A6F3A"/>
    <w:rsid w:val="009A7013"/>
    <w:rsid w:val="009A70F3"/>
    <w:rsid w:val="009A7298"/>
    <w:rsid w:val="009A73F2"/>
    <w:rsid w:val="009A73F5"/>
    <w:rsid w:val="009A7ADC"/>
    <w:rsid w:val="009A7D59"/>
    <w:rsid w:val="009B002C"/>
    <w:rsid w:val="009B049D"/>
    <w:rsid w:val="009B06F7"/>
    <w:rsid w:val="009B0DE9"/>
    <w:rsid w:val="009B1882"/>
    <w:rsid w:val="009B1918"/>
    <w:rsid w:val="009B1FC1"/>
    <w:rsid w:val="009B1FDC"/>
    <w:rsid w:val="009B213E"/>
    <w:rsid w:val="009B2879"/>
    <w:rsid w:val="009B2F78"/>
    <w:rsid w:val="009B2F93"/>
    <w:rsid w:val="009B3028"/>
    <w:rsid w:val="009B3947"/>
    <w:rsid w:val="009B3E26"/>
    <w:rsid w:val="009B3ED9"/>
    <w:rsid w:val="009B4534"/>
    <w:rsid w:val="009B4AF2"/>
    <w:rsid w:val="009B4C1C"/>
    <w:rsid w:val="009B4CFB"/>
    <w:rsid w:val="009B4FD0"/>
    <w:rsid w:val="009B5131"/>
    <w:rsid w:val="009B5158"/>
    <w:rsid w:val="009B52EF"/>
    <w:rsid w:val="009B5516"/>
    <w:rsid w:val="009B56F3"/>
    <w:rsid w:val="009B5740"/>
    <w:rsid w:val="009B5C75"/>
    <w:rsid w:val="009B5EC9"/>
    <w:rsid w:val="009B5F35"/>
    <w:rsid w:val="009B68AA"/>
    <w:rsid w:val="009B6B73"/>
    <w:rsid w:val="009B7001"/>
    <w:rsid w:val="009B7AA4"/>
    <w:rsid w:val="009B7AF6"/>
    <w:rsid w:val="009B7CD4"/>
    <w:rsid w:val="009B7DC9"/>
    <w:rsid w:val="009B7ECB"/>
    <w:rsid w:val="009B7EE2"/>
    <w:rsid w:val="009C0061"/>
    <w:rsid w:val="009C06F4"/>
    <w:rsid w:val="009C0A46"/>
    <w:rsid w:val="009C0C85"/>
    <w:rsid w:val="009C17CD"/>
    <w:rsid w:val="009C18F0"/>
    <w:rsid w:val="009C1BB9"/>
    <w:rsid w:val="009C1F22"/>
    <w:rsid w:val="009C2057"/>
    <w:rsid w:val="009C20A1"/>
    <w:rsid w:val="009C2128"/>
    <w:rsid w:val="009C21A7"/>
    <w:rsid w:val="009C24D3"/>
    <w:rsid w:val="009C2EFE"/>
    <w:rsid w:val="009C302C"/>
    <w:rsid w:val="009C3089"/>
    <w:rsid w:val="009C319B"/>
    <w:rsid w:val="009C48CA"/>
    <w:rsid w:val="009C537F"/>
    <w:rsid w:val="009C5B1E"/>
    <w:rsid w:val="009C5D5A"/>
    <w:rsid w:val="009C5F7D"/>
    <w:rsid w:val="009C624B"/>
    <w:rsid w:val="009C62CC"/>
    <w:rsid w:val="009C64C1"/>
    <w:rsid w:val="009C6D6B"/>
    <w:rsid w:val="009C7087"/>
    <w:rsid w:val="009C75AB"/>
    <w:rsid w:val="009C76FD"/>
    <w:rsid w:val="009C7AC4"/>
    <w:rsid w:val="009C7B59"/>
    <w:rsid w:val="009C7CE3"/>
    <w:rsid w:val="009C7D45"/>
    <w:rsid w:val="009D0371"/>
    <w:rsid w:val="009D0A02"/>
    <w:rsid w:val="009D0A39"/>
    <w:rsid w:val="009D0BAE"/>
    <w:rsid w:val="009D0C1F"/>
    <w:rsid w:val="009D10DB"/>
    <w:rsid w:val="009D14E0"/>
    <w:rsid w:val="009D159F"/>
    <w:rsid w:val="009D1D9B"/>
    <w:rsid w:val="009D1EFE"/>
    <w:rsid w:val="009D1F48"/>
    <w:rsid w:val="009D2426"/>
    <w:rsid w:val="009D2468"/>
    <w:rsid w:val="009D2991"/>
    <w:rsid w:val="009D310D"/>
    <w:rsid w:val="009D337D"/>
    <w:rsid w:val="009D33C8"/>
    <w:rsid w:val="009D3720"/>
    <w:rsid w:val="009D38A5"/>
    <w:rsid w:val="009D3A14"/>
    <w:rsid w:val="009D3BF3"/>
    <w:rsid w:val="009D4171"/>
    <w:rsid w:val="009D4472"/>
    <w:rsid w:val="009D4E7E"/>
    <w:rsid w:val="009D4F34"/>
    <w:rsid w:val="009D56A0"/>
    <w:rsid w:val="009D59B4"/>
    <w:rsid w:val="009D5B23"/>
    <w:rsid w:val="009D5F87"/>
    <w:rsid w:val="009D6A03"/>
    <w:rsid w:val="009D6B03"/>
    <w:rsid w:val="009D6BBD"/>
    <w:rsid w:val="009D6BBF"/>
    <w:rsid w:val="009D7017"/>
    <w:rsid w:val="009D7042"/>
    <w:rsid w:val="009D7059"/>
    <w:rsid w:val="009D713D"/>
    <w:rsid w:val="009D73E5"/>
    <w:rsid w:val="009D7487"/>
    <w:rsid w:val="009D7D87"/>
    <w:rsid w:val="009D7DCF"/>
    <w:rsid w:val="009E0465"/>
    <w:rsid w:val="009E0588"/>
    <w:rsid w:val="009E065F"/>
    <w:rsid w:val="009E0827"/>
    <w:rsid w:val="009E0B9B"/>
    <w:rsid w:val="009E115A"/>
    <w:rsid w:val="009E1940"/>
    <w:rsid w:val="009E1C05"/>
    <w:rsid w:val="009E1CD3"/>
    <w:rsid w:val="009E2098"/>
    <w:rsid w:val="009E2271"/>
    <w:rsid w:val="009E22D4"/>
    <w:rsid w:val="009E23A8"/>
    <w:rsid w:val="009E26CA"/>
    <w:rsid w:val="009E26EA"/>
    <w:rsid w:val="009E2B30"/>
    <w:rsid w:val="009E2C65"/>
    <w:rsid w:val="009E30D0"/>
    <w:rsid w:val="009E30FE"/>
    <w:rsid w:val="009E39A1"/>
    <w:rsid w:val="009E3C1E"/>
    <w:rsid w:val="009E3C79"/>
    <w:rsid w:val="009E3D31"/>
    <w:rsid w:val="009E42BF"/>
    <w:rsid w:val="009E4636"/>
    <w:rsid w:val="009E4775"/>
    <w:rsid w:val="009E4B54"/>
    <w:rsid w:val="009E4E0D"/>
    <w:rsid w:val="009E51F2"/>
    <w:rsid w:val="009E525D"/>
    <w:rsid w:val="009E64A8"/>
    <w:rsid w:val="009E6B34"/>
    <w:rsid w:val="009E7405"/>
    <w:rsid w:val="009E748D"/>
    <w:rsid w:val="009E751A"/>
    <w:rsid w:val="009E7A2E"/>
    <w:rsid w:val="009E7F0F"/>
    <w:rsid w:val="009F00EA"/>
    <w:rsid w:val="009F067F"/>
    <w:rsid w:val="009F078A"/>
    <w:rsid w:val="009F0ECA"/>
    <w:rsid w:val="009F17A6"/>
    <w:rsid w:val="009F1CF5"/>
    <w:rsid w:val="009F1D29"/>
    <w:rsid w:val="009F1DFD"/>
    <w:rsid w:val="009F2287"/>
    <w:rsid w:val="009F2543"/>
    <w:rsid w:val="009F25DC"/>
    <w:rsid w:val="009F272D"/>
    <w:rsid w:val="009F2DE5"/>
    <w:rsid w:val="009F2E14"/>
    <w:rsid w:val="009F2E24"/>
    <w:rsid w:val="009F33BC"/>
    <w:rsid w:val="009F33FD"/>
    <w:rsid w:val="009F3BA8"/>
    <w:rsid w:val="009F3C3E"/>
    <w:rsid w:val="009F3D3E"/>
    <w:rsid w:val="009F4701"/>
    <w:rsid w:val="009F48B4"/>
    <w:rsid w:val="009F4BF2"/>
    <w:rsid w:val="009F4DE3"/>
    <w:rsid w:val="009F4E65"/>
    <w:rsid w:val="009F4ED5"/>
    <w:rsid w:val="009F56D0"/>
    <w:rsid w:val="009F5871"/>
    <w:rsid w:val="009F5B28"/>
    <w:rsid w:val="009F5F48"/>
    <w:rsid w:val="009F5F9A"/>
    <w:rsid w:val="009F654C"/>
    <w:rsid w:val="009F6607"/>
    <w:rsid w:val="009F6988"/>
    <w:rsid w:val="009F703F"/>
    <w:rsid w:val="009F7538"/>
    <w:rsid w:val="009F7C1B"/>
    <w:rsid w:val="009F7F0D"/>
    <w:rsid w:val="00A004DC"/>
    <w:rsid w:val="00A005E9"/>
    <w:rsid w:val="00A00DE8"/>
    <w:rsid w:val="00A013C3"/>
    <w:rsid w:val="00A016A2"/>
    <w:rsid w:val="00A017B1"/>
    <w:rsid w:val="00A01F45"/>
    <w:rsid w:val="00A02DE6"/>
    <w:rsid w:val="00A0335B"/>
    <w:rsid w:val="00A03937"/>
    <w:rsid w:val="00A03B16"/>
    <w:rsid w:val="00A03C26"/>
    <w:rsid w:val="00A03EC7"/>
    <w:rsid w:val="00A0410B"/>
    <w:rsid w:val="00A042FF"/>
    <w:rsid w:val="00A0485F"/>
    <w:rsid w:val="00A04ABA"/>
    <w:rsid w:val="00A04AC6"/>
    <w:rsid w:val="00A04CC0"/>
    <w:rsid w:val="00A04DA8"/>
    <w:rsid w:val="00A055F2"/>
    <w:rsid w:val="00A05CF7"/>
    <w:rsid w:val="00A05DA5"/>
    <w:rsid w:val="00A05FF7"/>
    <w:rsid w:val="00A064FB"/>
    <w:rsid w:val="00A06551"/>
    <w:rsid w:val="00A06630"/>
    <w:rsid w:val="00A06C92"/>
    <w:rsid w:val="00A07694"/>
    <w:rsid w:val="00A07945"/>
    <w:rsid w:val="00A07B72"/>
    <w:rsid w:val="00A10BA9"/>
    <w:rsid w:val="00A10CA5"/>
    <w:rsid w:val="00A10E02"/>
    <w:rsid w:val="00A117F6"/>
    <w:rsid w:val="00A119F0"/>
    <w:rsid w:val="00A11CBE"/>
    <w:rsid w:val="00A11ECD"/>
    <w:rsid w:val="00A1219E"/>
    <w:rsid w:val="00A12E42"/>
    <w:rsid w:val="00A137AA"/>
    <w:rsid w:val="00A13B83"/>
    <w:rsid w:val="00A13F49"/>
    <w:rsid w:val="00A1482F"/>
    <w:rsid w:val="00A14E61"/>
    <w:rsid w:val="00A15717"/>
    <w:rsid w:val="00A15A4F"/>
    <w:rsid w:val="00A169D8"/>
    <w:rsid w:val="00A16AD9"/>
    <w:rsid w:val="00A16D02"/>
    <w:rsid w:val="00A16D84"/>
    <w:rsid w:val="00A16F85"/>
    <w:rsid w:val="00A17A14"/>
    <w:rsid w:val="00A17CA4"/>
    <w:rsid w:val="00A203AA"/>
    <w:rsid w:val="00A20599"/>
    <w:rsid w:val="00A206C7"/>
    <w:rsid w:val="00A20BF6"/>
    <w:rsid w:val="00A2122E"/>
    <w:rsid w:val="00A215F9"/>
    <w:rsid w:val="00A216C7"/>
    <w:rsid w:val="00A220DB"/>
    <w:rsid w:val="00A22109"/>
    <w:rsid w:val="00A22129"/>
    <w:rsid w:val="00A225E2"/>
    <w:rsid w:val="00A22601"/>
    <w:rsid w:val="00A22646"/>
    <w:rsid w:val="00A22D79"/>
    <w:rsid w:val="00A2315C"/>
    <w:rsid w:val="00A23469"/>
    <w:rsid w:val="00A23DE6"/>
    <w:rsid w:val="00A23E89"/>
    <w:rsid w:val="00A242D6"/>
    <w:rsid w:val="00A24B49"/>
    <w:rsid w:val="00A250C4"/>
    <w:rsid w:val="00A25575"/>
    <w:rsid w:val="00A255E9"/>
    <w:rsid w:val="00A25698"/>
    <w:rsid w:val="00A2589C"/>
    <w:rsid w:val="00A259A3"/>
    <w:rsid w:val="00A25B65"/>
    <w:rsid w:val="00A267FD"/>
    <w:rsid w:val="00A26BAB"/>
    <w:rsid w:val="00A26F40"/>
    <w:rsid w:val="00A270EB"/>
    <w:rsid w:val="00A27CE1"/>
    <w:rsid w:val="00A30553"/>
    <w:rsid w:val="00A30C62"/>
    <w:rsid w:val="00A3130E"/>
    <w:rsid w:val="00A313E0"/>
    <w:rsid w:val="00A31BC1"/>
    <w:rsid w:val="00A31C25"/>
    <w:rsid w:val="00A31FA5"/>
    <w:rsid w:val="00A32649"/>
    <w:rsid w:val="00A32BD1"/>
    <w:rsid w:val="00A3347F"/>
    <w:rsid w:val="00A336BF"/>
    <w:rsid w:val="00A33805"/>
    <w:rsid w:val="00A33953"/>
    <w:rsid w:val="00A33B46"/>
    <w:rsid w:val="00A33B65"/>
    <w:rsid w:val="00A340BD"/>
    <w:rsid w:val="00A343BF"/>
    <w:rsid w:val="00A344FE"/>
    <w:rsid w:val="00A346DE"/>
    <w:rsid w:val="00A347CC"/>
    <w:rsid w:val="00A3498B"/>
    <w:rsid w:val="00A34A50"/>
    <w:rsid w:val="00A34A92"/>
    <w:rsid w:val="00A34B7E"/>
    <w:rsid w:val="00A34BC0"/>
    <w:rsid w:val="00A352C5"/>
    <w:rsid w:val="00A359B9"/>
    <w:rsid w:val="00A35BCE"/>
    <w:rsid w:val="00A35DAE"/>
    <w:rsid w:val="00A35F10"/>
    <w:rsid w:val="00A3627E"/>
    <w:rsid w:val="00A363E4"/>
    <w:rsid w:val="00A36557"/>
    <w:rsid w:val="00A366C1"/>
    <w:rsid w:val="00A372ED"/>
    <w:rsid w:val="00A37406"/>
    <w:rsid w:val="00A37F94"/>
    <w:rsid w:val="00A401F0"/>
    <w:rsid w:val="00A408AF"/>
    <w:rsid w:val="00A40C4E"/>
    <w:rsid w:val="00A40C80"/>
    <w:rsid w:val="00A41B04"/>
    <w:rsid w:val="00A41C7E"/>
    <w:rsid w:val="00A422FA"/>
    <w:rsid w:val="00A42613"/>
    <w:rsid w:val="00A4262C"/>
    <w:rsid w:val="00A42739"/>
    <w:rsid w:val="00A42894"/>
    <w:rsid w:val="00A43282"/>
    <w:rsid w:val="00A43437"/>
    <w:rsid w:val="00A43545"/>
    <w:rsid w:val="00A438AA"/>
    <w:rsid w:val="00A43BCB"/>
    <w:rsid w:val="00A43E48"/>
    <w:rsid w:val="00A44249"/>
    <w:rsid w:val="00A44E74"/>
    <w:rsid w:val="00A4572F"/>
    <w:rsid w:val="00A45830"/>
    <w:rsid w:val="00A458EC"/>
    <w:rsid w:val="00A45B91"/>
    <w:rsid w:val="00A45D9F"/>
    <w:rsid w:val="00A46056"/>
    <w:rsid w:val="00A46549"/>
    <w:rsid w:val="00A46CD6"/>
    <w:rsid w:val="00A4726B"/>
    <w:rsid w:val="00A472A5"/>
    <w:rsid w:val="00A4796F"/>
    <w:rsid w:val="00A47F3B"/>
    <w:rsid w:val="00A47F7C"/>
    <w:rsid w:val="00A504DD"/>
    <w:rsid w:val="00A507A2"/>
    <w:rsid w:val="00A5087B"/>
    <w:rsid w:val="00A50D5B"/>
    <w:rsid w:val="00A50E0B"/>
    <w:rsid w:val="00A510AC"/>
    <w:rsid w:val="00A511B2"/>
    <w:rsid w:val="00A5133B"/>
    <w:rsid w:val="00A51525"/>
    <w:rsid w:val="00A51821"/>
    <w:rsid w:val="00A51FA3"/>
    <w:rsid w:val="00A52551"/>
    <w:rsid w:val="00A52D08"/>
    <w:rsid w:val="00A52EA4"/>
    <w:rsid w:val="00A52EB5"/>
    <w:rsid w:val="00A52F9C"/>
    <w:rsid w:val="00A53038"/>
    <w:rsid w:val="00A530F6"/>
    <w:rsid w:val="00A53465"/>
    <w:rsid w:val="00A53576"/>
    <w:rsid w:val="00A53ACE"/>
    <w:rsid w:val="00A5456D"/>
    <w:rsid w:val="00A54A97"/>
    <w:rsid w:val="00A54E02"/>
    <w:rsid w:val="00A55513"/>
    <w:rsid w:val="00A55B44"/>
    <w:rsid w:val="00A55BE9"/>
    <w:rsid w:val="00A565C2"/>
    <w:rsid w:val="00A566C9"/>
    <w:rsid w:val="00A56901"/>
    <w:rsid w:val="00A56B6F"/>
    <w:rsid w:val="00A56C15"/>
    <w:rsid w:val="00A57204"/>
    <w:rsid w:val="00A57662"/>
    <w:rsid w:val="00A5772F"/>
    <w:rsid w:val="00A5791A"/>
    <w:rsid w:val="00A60D35"/>
    <w:rsid w:val="00A60DE8"/>
    <w:rsid w:val="00A610A1"/>
    <w:rsid w:val="00A618DD"/>
    <w:rsid w:val="00A61F69"/>
    <w:rsid w:val="00A61F78"/>
    <w:rsid w:val="00A621F7"/>
    <w:rsid w:val="00A62534"/>
    <w:rsid w:val="00A62E74"/>
    <w:rsid w:val="00A63230"/>
    <w:rsid w:val="00A63243"/>
    <w:rsid w:val="00A63387"/>
    <w:rsid w:val="00A63740"/>
    <w:rsid w:val="00A637F5"/>
    <w:rsid w:val="00A6388D"/>
    <w:rsid w:val="00A63BDE"/>
    <w:rsid w:val="00A63D2E"/>
    <w:rsid w:val="00A63DA0"/>
    <w:rsid w:val="00A64174"/>
    <w:rsid w:val="00A64A77"/>
    <w:rsid w:val="00A64F4F"/>
    <w:rsid w:val="00A6501F"/>
    <w:rsid w:val="00A65103"/>
    <w:rsid w:val="00A6516A"/>
    <w:rsid w:val="00A65342"/>
    <w:rsid w:val="00A6536F"/>
    <w:rsid w:val="00A65987"/>
    <w:rsid w:val="00A65E1E"/>
    <w:rsid w:val="00A65E8E"/>
    <w:rsid w:val="00A66822"/>
    <w:rsid w:val="00A66C16"/>
    <w:rsid w:val="00A66D2E"/>
    <w:rsid w:val="00A670BC"/>
    <w:rsid w:val="00A6737C"/>
    <w:rsid w:val="00A67685"/>
    <w:rsid w:val="00A67722"/>
    <w:rsid w:val="00A677C7"/>
    <w:rsid w:val="00A67B6F"/>
    <w:rsid w:val="00A67B98"/>
    <w:rsid w:val="00A67E5F"/>
    <w:rsid w:val="00A707A0"/>
    <w:rsid w:val="00A710FF"/>
    <w:rsid w:val="00A719F3"/>
    <w:rsid w:val="00A71BA1"/>
    <w:rsid w:val="00A724F6"/>
    <w:rsid w:val="00A727A1"/>
    <w:rsid w:val="00A72E9D"/>
    <w:rsid w:val="00A72FB5"/>
    <w:rsid w:val="00A72FF5"/>
    <w:rsid w:val="00A73669"/>
    <w:rsid w:val="00A737D9"/>
    <w:rsid w:val="00A73AB2"/>
    <w:rsid w:val="00A745A2"/>
    <w:rsid w:val="00A746D5"/>
    <w:rsid w:val="00A74842"/>
    <w:rsid w:val="00A74CD1"/>
    <w:rsid w:val="00A74FD6"/>
    <w:rsid w:val="00A75BBE"/>
    <w:rsid w:val="00A764E7"/>
    <w:rsid w:val="00A76A95"/>
    <w:rsid w:val="00A76AFA"/>
    <w:rsid w:val="00A76BD3"/>
    <w:rsid w:val="00A76E95"/>
    <w:rsid w:val="00A772FC"/>
    <w:rsid w:val="00A77E16"/>
    <w:rsid w:val="00A77E2A"/>
    <w:rsid w:val="00A804DC"/>
    <w:rsid w:val="00A8065E"/>
    <w:rsid w:val="00A808C3"/>
    <w:rsid w:val="00A80977"/>
    <w:rsid w:val="00A813BB"/>
    <w:rsid w:val="00A81601"/>
    <w:rsid w:val="00A816D6"/>
    <w:rsid w:val="00A81C90"/>
    <w:rsid w:val="00A81DB6"/>
    <w:rsid w:val="00A81ED5"/>
    <w:rsid w:val="00A81F2B"/>
    <w:rsid w:val="00A8217E"/>
    <w:rsid w:val="00A82378"/>
    <w:rsid w:val="00A82423"/>
    <w:rsid w:val="00A82A4A"/>
    <w:rsid w:val="00A83474"/>
    <w:rsid w:val="00A835C6"/>
    <w:rsid w:val="00A83800"/>
    <w:rsid w:val="00A8382F"/>
    <w:rsid w:val="00A841D3"/>
    <w:rsid w:val="00A843EC"/>
    <w:rsid w:val="00A8483F"/>
    <w:rsid w:val="00A84C46"/>
    <w:rsid w:val="00A8512E"/>
    <w:rsid w:val="00A85847"/>
    <w:rsid w:val="00A8586D"/>
    <w:rsid w:val="00A85D72"/>
    <w:rsid w:val="00A8639B"/>
    <w:rsid w:val="00A86D21"/>
    <w:rsid w:val="00A872DC"/>
    <w:rsid w:val="00A87398"/>
    <w:rsid w:val="00A87A51"/>
    <w:rsid w:val="00A87AC0"/>
    <w:rsid w:val="00A87DDD"/>
    <w:rsid w:val="00A913EA"/>
    <w:rsid w:val="00A9155A"/>
    <w:rsid w:val="00A9230F"/>
    <w:rsid w:val="00A92396"/>
    <w:rsid w:val="00A92597"/>
    <w:rsid w:val="00A92C0F"/>
    <w:rsid w:val="00A92C69"/>
    <w:rsid w:val="00A92D04"/>
    <w:rsid w:val="00A9302A"/>
    <w:rsid w:val="00A93085"/>
    <w:rsid w:val="00A93116"/>
    <w:rsid w:val="00A93437"/>
    <w:rsid w:val="00A93677"/>
    <w:rsid w:val="00A94128"/>
    <w:rsid w:val="00A9463D"/>
    <w:rsid w:val="00A94651"/>
    <w:rsid w:val="00A9470F"/>
    <w:rsid w:val="00A950D7"/>
    <w:rsid w:val="00A951CF"/>
    <w:rsid w:val="00A95CAE"/>
    <w:rsid w:val="00A96881"/>
    <w:rsid w:val="00A96A34"/>
    <w:rsid w:val="00A978C5"/>
    <w:rsid w:val="00A97A4C"/>
    <w:rsid w:val="00A97FF9"/>
    <w:rsid w:val="00AA0311"/>
    <w:rsid w:val="00AA0503"/>
    <w:rsid w:val="00AA137D"/>
    <w:rsid w:val="00AA170C"/>
    <w:rsid w:val="00AA243D"/>
    <w:rsid w:val="00AA27C6"/>
    <w:rsid w:val="00AA2FF1"/>
    <w:rsid w:val="00AA3030"/>
    <w:rsid w:val="00AA31E1"/>
    <w:rsid w:val="00AA3571"/>
    <w:rsid w:val="00AA37F4"/>
    <w:rsid w:val="00AA3900"/>
    <w:rsid w:val="00AA39CE"/>
    <w:rsid w:val="00AA46E5"/>
    <w:rsid w:val="00AA4B5E"/>
    <w:rsid w:val="00AA4D63"/>
    <w:rsid w:val="00AA5238"/>
    <w:rsid w:val="00AA5360"/>
    <w:rsid w:val="00AA5649"/>
    <w:rsid w:val="00AA5B5B"/>
    <w:rsid w:val="00AA5C4A"/>
    <w:rsid w:val="00AA5FAE"/>
    <w:rsid w:val="00AA6117"/>
    <w:rsid w:val="00AA641B"/>
    <w:rsid w:val="00AA64C9"/>
    <w:rsid w:val="00AA65A2"/>
    <w:rsid w:val="00AA6AC9"/>
    <w:rsid w:val="00AA6E34"/>
    <w:rsid w:val="00AA711E"/>
    <w:rsid w:val="00AA7241"/>
    <w:rsid w:val="00AA731C"/>
    <w:rsid w:val="00AA7761"/>
    <w:rsid w:val="00AA7B4D"/>
    <w:rsid w:val="00AB04DA"/>
    <w:rsid w:val="00AB07AF"/>
    <w:rsid w:val="00AB0DC5"/>
    <w:rsid w:val="00AB1FA9"/>
    <w:rsid w:val="00AB1FEE"/>
    <w:rsid w:val="00AB2292"/>
    <w:rsid w:val="00AB2356"/>
    <w:rsid w:val="00AB26A7"/>
    <w:rsid w:val="00AB2952"/>
    <w:rsid w:val="00AB302A"/>
    <w:rsid w:val="00AB379E"/>
    <w:rsid w:val="00AB3BEA"/>
    <w:rsid w:val="00AB3ED4"/>
    <w:rsid w:val="00AB4173"/>
    <w:rsid w:val="00AB42B6"/>
    <w:rsid w:val="00AB432E"/>
    <w:rsid w:val="00AB461C"/>
    <w:rsid w:val="00AB4AE2"/>
    <w:rsid w:val="00AB4C5E"/>
    <w:rsid w:val="00AB4C6A"/>
    <w:rsid w:val="00AB5114"/>
    <w:rsid w:val="00AB5137"/>
    <w:rsid w:val="00AB524A"/>
    <w:rsid w:val="00AB5263"/>
    <w:rsid w:val="00AB52D2"/>
    <w:rsid w:val="00AB53E2"/>
    <w:rsid w:val="00AB547C"/>
    <w:rsid w:val="00AB5689"/>
    <w:rsid w:val="00AB59A3"/>
    <w:rsid w:val="00AB5AD2"/>
    <w:rsid w:val="00AB5BD4"/>
    <w:rsid w:val="00AB5F13"/>
    <w:rsid w:val="00AB6116"/>
    <w:rsid w:val="00AB6230"/>
    <w:rsid w:val="00AB677B"/>
    <w:rsid w:val="00AB6B7E"/>
    <w:rsid w:val="00AB71F6"/>
    <w:rsid w:val="00AB783F"/>
    <w:rsid w:val="00AB7A34"/>
    <w:rsid w:val="00AC020C"/>
    <w:rsid w:val="00AC032C"/>
    <w:rsid w:val="00AC05E8"/>
    <w:rsid w:val="00AC0AAD"/>
    <w:rsid w:val="00AC0B52"/>
    <w:rsid w:val="00AC1035"/>
    <w:rsid w:val="00AC17E7"/>
    <w:rsid w:val="00AC1A92"/>
    <w:rsid w:val="00AC21FF"/>
    <w:rsid w:val="00AC26B8"/>
    <w:rsid w:val="00AC28A2"/>
    <w:rsid w:val="00AC335A"/>
    <w:rsid w:val="00AC3A4C"/>
    <w:rsid w:val="00AC3A5E"/>
    <w:rsid w:val="00AC3FD2"/>
    <w:rsid w:val="00AC4184"/>
    <w:rsid w:val="00AC46B6"/>
    <w:rsid w:val="00AC4F0C"/>
    <w:rsid w:val="00AC4FB4"/>
    <w:rsid w:val="00AC4FDF"/>
    <w:rsid w:val="00AC54FC"/>
    <w:rsid w:val="00AC55B8"/>
    <w:rsid w:val="00AC55F5"/>
    <w:rsid w:val="00AC5811"/>
    <w:rsid w:val="00AC5837"/>
    <w:rsid w:val="00AC5EFA"/>
    <w:rsid w:val="00AC679B"/>
    <w:rsid w:val="00AC6E45"/>
    <w:rsid w:val="00AC780C"/>
    <w:rsid w:val="00AC78B2"/>
    <w:rsid w:val="00AC7960"/>
    <w:rsid w:val="00AC7A50"/>
    <w:rsid w:val="00AC7E71"/>
    <w:rsid w:val="00AD03A3"/>
    <w:rsid w:val="00AD1388"/>
    <w:rsid w:val="00AD2774"/>
    <w:rsid w:val="00AD2972"/>
    <w:rsid w:val="00AD2A1B"/>
    <w:rsid w:val="00AD3159"/>
    <w:rsid w:val="00AD3A18"/>
    <w:rsid w:val="00AD3D4F"/>
    <w:rsid w:val="00AD418E"/>
    <w:rsid w:val="00AD444E"/>
    <w:rsid w:val="00AD4938"/>
    <w:rsid w:val="00AD4E5E"/>
    <w:rsid w:val="00AD51B7"/>
    <w:rsid w:val="00AD5950"/>
    <w:rsid w:val="00AD5E5F"/>
    <w:rsid w:val="00AD5FED"/>
    <w:rsid w:val="00AD6012"/>
    <w:rsid w:val="00AD6637"/>
    <w:rsid w:val="00AD6CFF"/>
    <w:rsid w:val="00AD6FA6"/>
    <w:rsid w:val="00AD71F1"/>
    <w:rsid w:val="00AD749C"/>
    <w:rsid w:val="00AD786F"/>
    <w:rsid w:val="00AD7A24"/>
    <w:rsid w:val="00AD7E31"/>
    <w:rsid w:val="00AD7E96"/>
    <w:rsid w:val="00AE0181"/>
    <w:rsid w:val="00AE0C0F"/>
    <w:rsid w:val="00AE14E6"/>
    <w:rsid w:val="00AE175F"/>
    <w:rsid w:val="00AE1C46"/>
    <w:rsid w:val="00AE1FB5"/>
    <w:rsid w:val="00AE2027"/>
    <w:rsid w:val="00AE2099"/>
    <w:rsid w:val="00AE290D"/>
    <w:rsid w:val="00AE31CF"/>
    <w:rsid w:val="00AE3215"/>
    <w:rsid w:val="00AE347B"/>
    <w:rsid w:val="00AE412D"/>
    <w:rsid w:val="00AE4943"/>
    <w:rsid w:val="00AE49F5"/>
    <w:rsid w:val="00AE4F67"/>
    <w:rsid w:val="00AE56A5"/>
    <w:rsid w:val="00AE56EC"/>
    <w:rsid w:val="00AE5A25"/>
    <w:rsid w:val="00AE5ABF"/>
    <w:rsid w:val="00AE5D3C"/>
    <w:rsid w:val="00AE672E"/>
    <w:rsid w:val="00AE6B0D"/>
    <w:rsid w:val="00AE784E"/>
    <w:rsid w:val="00AE7FEC"/>
    <w:rsid w:val="00AF0027"/>
    <w:rsid w:val="00AF064A"/>
    <w:rsid w:val="00AF06BF"/>
    <w:rsid w:val="00AF06E8"/>
    <w:rsid w:val="00AF081C"/>
    <w:rsid w:val="00AF0992"/>
    <w:rsid w:val="00AF0B15"/>
    <w:rsid w:val="00AF0B91"/>
    <w:rsid w:val="00AF0C9C"/>
    <w:rsid w:val="00AF0CD5"/>
    <w:rsid w:val="00AF0E3B"/>
    <w:rsid w:val="00AF0EAF"/>
    <w:rsid w:val="00AF0FA3"/>
    <w:rsid w:val="00AF1406"/>
    <w:rsid w:val="00AF1822"/>
    <w:rsid w:val="00AF1AFC"/>
    <w:rsid w:val="00AF1B44"/>
    <w:rsid w:val="00AF1B6F"/>
    <w:rsid w:val="00AF24C5"/>
    <w:rsid w:val="00AF2702"/>
    <w:rsid w:val="00AF27AA"/>
    <w:rsid w:val="00AF28CA"/>
    <w:rsid w:val="00AF2D8A"/>
    <w:rsid w:val="00AF3078"/>
    <w:rsid w:val="00AF325F"/>
    <w:rsid w:val="00AF381F"/>
    <w:rsid w:val="00AF3833"/>
    <w:rsid w:val="00AF3B5A"/>
    <w:rsid w:val="00AF3DB3"/>
    <w:rsid w:val="00AF4090"/>
    <w:rsid w:val="00AF4973"/>
    <w:rsid w:val="00AF514F"/>
    <w:rsid w:val="00AF5F35"/>
    <w:rsid w:val="00AF64D3"/>
    <w:rsid w:val="00AF663A"/>
    <w:rsid w:val="00AF676A"/>
    <w:rsid w:val="00AF6A37"/>
    <w:rsid w:val="00AF6ACA"/>
    <w:rsid w:val="00AF70E9"/>
    <w:rsid w:val="00AF7292"/>
    <w:rsid w:val="00AF73C6"/>
    <w:rsid w:val="00AF7606"/>
    <w:rsid w:val="00AF7756"/>
    <w:rsid w:val="00AF7FEE"/>
    <w:rsid w:val="00B0012E"/>
    <w:rsid w:val="00B0015C"/>
    <w:rsid w:val="00B00178"/>
    <w:rsid w:val="00B002F0"/>
    <w:rsid w:val="00B00580"/>
    <w:rsid w:val="00B0081C"/>
    <w:rsid w:val="00B0099E"/>
    <w:rsid w:val="00B00C4E"/>
    <w:rsid w:val="00B00FF5"/>
    <w:rsid w:val="00B010BD"/>
    <w:rsid w:val="00B01225"/>
    <w:rsid w:val="00B017D7"/>
    <w:rsid w:val="00B01810"/>
    <w:rsid w:val="00B01A5B"/>
    <w:rsid w:val="00B029BA"/>
    <w:rsid w:val="00B031EB"/>
    <w:rsid w:val="00B03977"/>
    <w:rsid w:val="00B04043"/>
    <w:rsid w:val="00B0463E"/>
    <w:rsid w:val="00B04747"/>
    <w:rsid w:val="00B04CB8"/>
    <w:rsid w:val="00B05125"/>
    <w:rsid w:val="00B052C8"/>
    <w:rsid w:val="00B053A6"/>
    <w:rsid w:val="00B057C7"/>
    <w:rsid w:val="00B05AC9"/>
    <w:rsid w:val="00B05B4A"/>
    <w:rsid w:val="00B06012"/>
    <w:rsid w:val="00B06515"/>
    <w:rsid w:val="00B06917"/>
    <w:rsid w:val="00B06B17"/>
    <w:rsid w:val="00B070D3"/>
    <w:rsid w:val="00B07211"/>
    <w:rsid w:val="00B0779F"/>
    <w:rsid w:val="00B07970"/>
    <w:rsid w:val="00B10959"/>
    <w:rsid w:val="00B112C3"/>
    <w:rsid w:val="00B11335"/>
    <w:rsid w:val="00B11ADE"/>
    <w:rsid w:val="00B12375"/>
    <w:rsid w:val="00B12829"/>
    <w:rsid w:val="00B12DCE"/>
    <w:rsid w:val="00B13049"/>
    <w:rsid w:val="00B130C3"/>
    <w:rsid w:val="00B131C8"/>
    <w:rsid w:val="00B133AA"/>
    <w:rsid w:val="00B13C5D"/>
    <w:rsid w:val="00B13F87"/>
    <w:rsid w:val="00B141F2"/>
    <w:rsid w:val="00B14224"/>
    <w:rsid w:val="00B1423D"/>
    <w:rsid w:val="00B143C2"/>
    <w:rsid w:val="00B143FC"/>
    <w:rsid w:val="00B14488"/>
    <w:rsid w:val="00B149EA"/>
    <w:rsid w:val="00B14DA8"/>
    <w:rsid w:val="00B150F5"/>
    <w:rsid w:val="00B1569A"/>
    <w:rsid w:val="00B156B0"/>
    <w:rsid w:val="00B157DC"/>
    <w:rsid w:val="00B1582F"/>
    <w:rsid w:val="00B15D7C"/>
    <w:rsid w:val="00B1612F"/>
    <w:rsid w:val="00B1687E"/>
    <w:rsid w:val="00B16CF9"/>
    <w:rsid w:val="00B172EA"/>
    <w:rsid w:val="00B17339"/>
    <w:rsid w:val="00B17C61"/>
    <w:rsid w:val="00B17EBB"/>
    <w:rsid w:val="00B20B85"/>
    <w:rsid w:val="00B20BB1"/>
    <w:rsid w:val="00B20C10"/>
    <w:rsid w:val="00B21008"/>
    <w:rsid w:val="00B21176"/>
    <w:rsid w:val="00B2136A"/>
    <w:rsid w:val="00B2157A"/>
    <w:rsid w:val="00B215CD"/>
    <w:rsid w:val="00B216E7"/>
    <w:rsid w:val="00B21B74"/>
    <w:rsid w:val="00B222A7"/>
    <w:rsid w:val="00B2285A"/>
    <w:rsid w:val="00B22B4F"/>
    <w:rsid w:val="00B22B53"/>
    <w:rsid w:val="00B22FAA"/>
    <w:rsid w:val="00B23566"/>
    <w:rsid w:val="00B23702"/>
    <w:rsid w:val="00B2379A"/>
    <w:rsid w:val="00B23829"/>
    <w:rsid w:val="00B23A81"/>
    <w:rsid w:val="00B23CC3"/>
    <w:rsid w:val="00B23DA2"/>
    <w:rsid w:val="00B242A3"/>
    <w:rsid w:val="00B242AC"/>
    <w:rsid w:val="00B2498F"/>
    <w:rsid w:val="00B249E1"/>
    <w:rsid w:val="00B24DCD"/>
    <w:rsid w:val="00B24E08"/>
    <w:rsid w:val="00B25126"/>
    <w:rsid w:val="00B25302"/>
    <w:rsid w:val="00B253D1"/>
    <w:rsid w:val="00B253F7"/>
    <w:rsid w:val="00B2583A"/>
    <w:rsid w:val="00B25A07"/>
    <w:rsid w:val="00B25F81"/>
    <w:rsid w:val="00B260E1"/>
    <w:rsid w:val="00B2635C"/>
    <w:rsid w:val="00B26AE4"/>
    <w:rsid w:val="00B2701C"/>
    <w:rsid w:val="00B27F84"/>
    <w:rsid w:val="00B3024F"/>
    <w:rsid w:val="00B30335"/>
    <w:rsid w:val="00B3038C"/>
    <w:rsid w:val="00B306E7"/>
    <w:rsid w:val="00B307BD"/>
    <w:rsid w:val="00B30AC2"/>
    <w:rsid w:val="00B318E4"/>
    <w:rsid w:val="00B31CF3"/>
    <w:rsid w:val="00B3229E"/>
    <w:rsid w:val="00B32A13"/>
    <w:rsid w:val="00B32DAB"/>
    <w:rsid w:val="00B3329C"/>
    <w:rsid w:val="00B33E87"/>
    <w:rsid w:val="00B3458F"/>
    <w:rsid w:val="00B34A8C"/>
    <w:rsid w:val="00B34CCD"/>
    <w:rsid w:val="00B3531D"/>
    <w:rsid w:val="00B3556F"/>
    <w:rsid w:val="00B359E8"/>
    <w:rsid w:val="00B35D8D"/>
    <w:rsid w:val="00B35E85"/>
    <w:rsid w:val="00B36104"/>
    <w:rsid w:val="00B361B2"/>
    <w:rsid w:val="00B36644"/>
    <w:rsid w:val="00B36FE2"/>
    <w:rsid w:val="00B371F7"/>
    <w:rsid w:val="00B374A8"/>
    <w:rsid w:val="00B37895"/>
    <w:rsid w:val="00B37B9A"/>
    <w:rsid w:val="00B37D0F"/>
    <w:rsid w:val="00B40172"/>
    <w:rsid w:val="00B406B6"/>
    <w:rsid w:val="00B40C4A"/>
    <w:rsid w:val="00B41081"/>
    <w:rsid w:val="00B41934"/>
    <w:rsid w:val="00B41AD0"/>
    <w:rsid w:val="00B42411"/>
    <w:rsid w:val="00B426BB"/>
    <w:rsid w:val="00B42CD4"/>
    <w:rsid w:val="00B42D74"/>
    <w:rsid w:val="00B42E05"/>
    <w:rsid w:val="00B431F4"/>
    <w:rsid w:val="00B433D9"/>
    <w:rsid w:val="00B43499"/>
    <w:rsid w:val="00B43EF9"/>
    <w:rsid w:val="00B44634"/>
    <w:rsid w:val="00B44CCB"/>
    <w:rsid w:val="00B4574F"/>
    <w:rsid w:val="00B45782"/>
    <w:rsid w:val="00B45D84"/>
    <w:rsid w:val="00B46B50"/>
    <w:rsid w:val="00B46E5C"/>
    <w:rsid w:val="00B47205"/>
    <w:rsid w:val="00B47D6C"/>
    <w:rsid w:val="00B50338"/>
    <w:rsid w:val="00B508A2"/>
    <w:rsid w:val="00B50B74"/>
    <w:rsid w:val="00B50DF0"/>
    <w:rsid w:val="00B51041"/>
    <w:rsid w:val="00B51303"/>
    <w:rsid w:val="00B514A3"/>
    <w:rsid w:val="00B514D2"/>
    <w:rsid w:val="00B51873"/>
    <w:rsid w:val="00B51C92"/>
    <w:rsid w:val="00B51ECF"/>
    <w:rsid w:val="00B51F52"/>
    <w:rsid w:val="00B53ADE"/>
    <w:rsid w:val="00B54B06"/>
    <w:rsid w:val="00B551CE"/>
    <w:rsid w:val="00B552D3"/>
    <w:rsid w:val="00B555EF"/>
    <w:rsid w:val="00B5678A"/>
    <w:rsid w:val="00B56942"/>
    <w:rsid w:val="00B56A2E"/>
    <w:rsid w:val="00B5764B"/>
    <w:rsid w:val="00B57FC0"/>
    <w:rsid w:val="00B60337"/>
    <w:rsid w:val="00B6037B"/>
    <w:rsid w:val="00B60562"/>
    <w:rsid w:val="00B60895"/>
    <w:rsid w:val="00B60B63"/>
    <w:rsid w:val="00B616DD"/>
    <w:rsid w:val="00B617C9"/>
    <w:rsid w:val="00B61868"/>
    <w:rsid w:val="00B61AD2"/>
    <w:rsid w:val="00B624AD"/>
    <w:rsid w:val="00B6270A"/>
    <w:rsid w:val="00B62ABB"/>
    <w:rsid w:val="00B62F50"/>
    <w:rsid w:val="00B633A0"/>
    <w:rsid w:val="00B633D8"/>
    <w:rsid w:val="00B63477"/>
    <w:rsid w:val="00B63890"/>
    <w:rsid w:val="00B63EBF"/>
    <w:rsid w:val="00B63F99"/>
    <w:rsid w:val="00B65410"/>
    <w:rsid w:val="00B658DE"/>
    <w:rsid w:val="00B65B20"/>
    <w:rsid w:val="00B65B29"/>
    <w:rsid w:val="00B65BBD"/>
    <w:rsid w:val="00B65C76"/>
    <w:rsid w:val="00B66113"/>
    <w:rsid w:val="00B66735"/>
    <w:rsid w:val="00B66B25"/>
    <w:rsid w:val="00B66DF9"/>
    <w:rsid w:val="00B67910"/>
    <w:rsid w:val="00B7010D"/>
    <w:rsid w:val="00B704DB"/>
    <w:rsid w:val="00B71343"/>
    <w:rsid w:val="00B718EC"/>
    <w:rsid w:val="00B71E8E"/>
    <w:rsid w:val="00B71EAB"/>
    <w:rsid w:val="00B71EFB"/>
    <w:rsid w:val="00B72582"/>
    <w:rsid w:val="00B72A6B"/>
    <w:rsid w:val="00B72D8B"/>
    <w:rsid w:val="00B72DCB"/>
    <w:rsid w:val="00B72EC6"/>
    <w:rsid w:val="00B72F25"/>
    <w:rsid w:val="00B73169"/>
    <w:rsid w:val="00B73291"/>
    <w:rsid w:val="00B73A83"/>
    <w:rsid w:val="00B73AEE"/>
    <w:rsid w:val="00B73E02"/>
    <w:rsid w:val="00B73F2D"/>
    <w:rsid w:val="00B74E6A"/>
    <w:rsid w:val="00B75007"/>
    <w:rsid w:val="00B754F8"/>
    <w:rsid w:val="00B76049"/>
    <w:rsid w:val="00B76147"/>
    <w:rsid w:val="00B76793"/>
    <w:rsid w:val="00B76CED"/>
    <w:rsid w:val="00B77070"/>
    <w:rsid w:val="00B774FA"/>
    <w:rsid w:val="00B7793A"/>
    <w:rsid w:val="00B779B0"/>
    <w:rsid w:val="00B77F33"/>
    <w:rsid w:val="00B77FFA"/>
    <w:rsid w:val="00B8003C"/>
    <w:rsid w:val="00B800DE"/>
    <w:rsid w:val="00B80225"/>
    <w:rsid w:val="00B80AD4"/>
    <w:rsid w:val="00B80D4F"/>
    <w:rsid w:val="00B80F59"/>
    <w:rsid w:val="00B8186E"/>
    <w:rsid w:val="00B819ED"/>
    <w:rsid w:val="00B81CEB"/>
    <w:rsid w:val="00B822D0"/>
    <w:rsid w:val="00B82B72"/>
    <w:rsid w:val="00B83077"/>
    <w:rsid w:val="00B83F67"/>
    <w:rsid w:val="00B84B72"/>
    <w:rsid w:val="00B84EE5"/>
    <w:rsid w:val="00B8500F"/>
    <w:rsid w:val="00B859B1"/>
    <w:rsid w:val="00B85CFE"/>
    <w:rsid w:val="00B86308"/>
    <w:rsid w:val="00B86573"/>
    <w:rsid w:val="00B869CB"/>
    <w:rsid w:val="00B86B37"/>
    <w:rsid w:val="00B86C2A"/>
    <w:rsid w:val="00B87DB8"/>
    <w:rsid w:val="00B87E39"/>
    <w:rsid w:val="00B900F1"/>
    <w:rsid w:val="00B90273"/>
    <w:rsid w:val="00B904B0"/>
    <w:rsid w:val="00B9050B"/>
    <w:rsid w:val="00B90D9B"/>
    <w:rsid w:val="00B910E4"/>
    <w:rsid w:val="00B914FC"/>
    <w:rsid w:val="00B916E4"/>
    <w:rsid w:val="00B91D1A"/>
    <w:rsid w:val="00B920CC"/>
    <w:rsid w:val="00B920F4"/>
    <w:rsid w:val="00B9246E"/>
    <w:rsid w:val="00B925AA"/>
    <w:rsid w:val="00B92AE5"/>
    <w:rsid w:val="00B937C9"/>
    <w:rsid w:val="00B93CA4"/>
    <w:rsid w:val="00B94470"/>
    <w:rsid w:val="00B94745"/>
    <w:rsid w:val="00B94DBB"/>
    <w:rsid w:val="00B952F7"/>
    <w:rsid w:val="00B95BE5"/>
    <w:rsid w:val="00B95DBA"/>
    <w:rsid w:val="00B95F33"/>
    <w:rsid w:val="00B96B5D"/>
    <w:rsid w:val="00B97778"/>
    <w:rsid w:val="00B97965"/>
    <w:rsid w:val="00B97B10"/>
    <w:rsid w:val="00BA010B"/>
    <w:rsid w:val="00BA030E"/>
    <w:rsid w:val="00BA0330"/>
    <w:rsid w:val="00BA0661"/>
    <w:rsid w:val="00BA0BCD"/>
    <w:rsid w:val="00BA0FEE"/>
    <w:rsid w:val="00BA145B"/>
    <w:rsid w:val="00BA15EF"/>
    <w:rsid w:val="00BA1663"/>
    <w:rsid w:val="00BA2597"/>
    <w:rsid w:val="00BA2A3A"/>
    <w:rsid w:val="00BA304F"/>
    <w:rsid w:val="00BA3053"/>
    <w:rsid w:val="00BA3227"/>
    <w:rsid w:val="00BA3AAD"/>
    <w:rsid w:val="00BA3B69"/>
    <w:rsid w:val="00BA44E4"/>
    <w:rsid w:val="00BA4FBC"/>
    <w:rsid w:val="00BA5162"/>
    <w:rsid w:val="00BA5DFD"/>
    <w:rsid w:val="00BA6290"/>
    <w:rsid w:val="00BA69B8"/>
    <w:rsid w:val="00BA6F63"/>
    <w:rsid w:val="00BA6F75"/>
    <w:rsid w:val="00BA7217"/>
    <w:rsid w:val="00BA79AF"/>
    <w:rsid w:val="00BA7E28"/>
    <w:rsid w:val="00BB03F8"/>
    <w:rsid w:val="00BB0784"/>
    <w:rsid w:val="00BB1108"/>
    <w:rsid w:val="00BB142D"/>
    <w:rsid w:val="00BB1D11"/>
    <w:rsid w:val="00BB1F76"/>
    <w:rsid w:val="00BB28D2"/>
    <w:rsid w:val="00BB2A34"/>
    <w:rsid w:val="00BB2A50"/>
    <w:rsid w:val="00BB2CA3"/>
    <w:rsid w:val="00BB2D60"/>
    <w:rsid w:val="00BB349B"/>
    <w:rsid w:val="00BB34E0"/>
    <w:rsid w:val="00BB3622"/>
    <w:rsid w:val="00BB378B"/>
    <w:rsid w:val="00BB38A3"/>
    <w:rsid w:val="00BB3CCD"/>
    <w:rsid w:val="00BB3D15"/>
    <w:rsid w:val="00BB3F83"/>
    <w:rsid w:val="00BB4147"/>
    <w:rsid w:val="00BB41E8"/>
    <w:rsid w:val="00BB4389"/>
    <w:rsid w:val="00BB4E31"/>
    <w:rsid w:val="00BB5026"/>
    <w:rsid w:val="00BB504B"/>
    <w:rsid w:val="00BB5200"/>
    <w:rsid w:val="00BB54F2"/>
    <w:rsid w:val="00BB5E66"/>
    <w:rsid w:val="00BB6408"/>
    <w:rsid w:val="00BB7164"/>
    <w:rsid w:val="00BB73E7"/>
    <w:rsid w:val="00BC01E0"/>
    <w:rsid w:val="00BC027C"/>
    <w:rsid w:val="00BC0EE2"/>
    <w:rsid w:val="00BC1159"/>
    <w:rsid w:val="00BC1582"/>
    <w:rsid w:val="00BC2046"/>
    <w:rsid w:val="00BC211C"/>
    <w:rsid w:val="00BC21D7"/>
    <w:rsid w:val="00BC2391"/>
    <w:rsid w:val="00BC2E1D"/>
    <w:rsid w:val="00BC2FD2"/>
    <w:rsid w:val="00BC31FA"/>
    <w:rsid w:val="00BC33FC"/>
    <w:rsid w:val="00BC349F"/>
    <w:rsid w:val="00BC3777"/>
    <w:rsid w:val="00BC37F9"/>
    <w:rsid w:val="00BC4360"/>
    <w:rsid w:val="00BC437B"/>
    <w:rsid w:val="00BC44D8"/>
    <w:rsid w:val="00BC51A6"/>
    <w:rsid w:val="00BC5B7E"/>
    <w:rsid w:val="00BC63F5"/>
    <w:rsid w:val="00BC680E"/>
    <w:rsid w:val="00BC6857"/>
    <w:rsid w:val="00BC6909"/>
    <w:rsid w:val="00BC69F2"/>
    <w:rsid w:val="00BC74D4"/>
    <w:rsid w:val="00BC77E1"/>
    <w:rsid w:val="00BD0D2F"/>
    <w:rsid w:val="00BD17E9"/>
    <w:rsid w:val="00BD1BFD"/>
    <w:rsid w:val="00BD1DF6"/>
    <w:rsid w:val="00BD1FAA"/>
    <w:rsid w:val="00BD233C"/>
    <w:rsid w:val="00BD3DC0"/>
    <w:rsid w:val="00BD408F"/>
    <w:rsid w:val="00BD4210"/>
    <w:rsid w:val="00BD42C3"/>
    <w:rsid w:val="00BD45BD"/>
    <w:rsid w:val="00BD49C0"/>
    <w:rsid w:val="00BD4CCC"/>
    <w:rsid w:val="00BD4D63"/>
    <w:rsid w:val="00BD4D78"/>
    <w:rsid w:val="00BD4E92"/>
    <w:rsid w:val="00BD54FC"/>
    <w:rsid w:val="00BD577B"/>
    <w:rsid w:val="00BD58E9"/>
    <w:rsid w:val="00BD5932"/>
    <w:rsid w:val="00BD5E49"/>
    <w:rsid w:val="00BD6A8D"/>
    <w:rsid w:val="00BD78BE"/>
    <w:rsid w:val="00BD7A48"/>
    <w:rsid w:val="00BD7B8A"/>
    <w:rsid w:val="00BD7DD9"/>
    <w:rsid w:val="00BE0122"/>
    <w:rsid w:val="00BE050A"/>
    <w:rsid w:val="00BE0A30"/>
    <w:rsid w:val="00BE1254"/>
    <w:rsid w:val="00BE1812"/>
    <w:rsid w:val="00BE1FED"/>
    <w:rsid w:val="00BE29DD"/>
    <w:rsid w:val="00BE2A34"/>
    <w:rsid w:val="00BE2A6E"/>
    <w:rsid w:val="00BE3B2D"/>
    <w:rsid w:val="00BE3E47"/>
    <w:rsid w:val="00BE3E7D"/>
    <w:rsid w:val="00BE42E0"/>
    <w:rsid w:val="00BE4311"/>
    <w:rsid w:val="00BE4614"/>
    <w:rsid w:val="00BE5A21"/>
    <w:rsid w:val="00BE5B30"/>
    <w:rsid w:val="00BE5C77"/>
    <w:rsid w:val="00BE5E9F"/>
    <w:rsid w:val="00BE5F5E"/>
    <w:rsid w:val="00BE61FD"/>
    <w:rsid w:val="00BE6C08"/>
    <w:rsid w:val="00BE6CC7"/>
    <w:rsid w:val="00BE6D91"/>
    <w:rsid w:val="00BE7407"/>
    <w:rsid w:val="00BE7597"/>
    <w:rsid w:val="00BE77FA"/>
    <w:rsid w:val="00BE7A5D"/>
    <w:rsid w:val="00BE7ACB"/>
    <w:rsid w:val="00BE7EB4"/>
    <w:rsid w:val="00BF015B"/>
    <w:rsid w:val="00BF057E"/>
    <w:rsid w:val="00BF0B33"/>
    <w:rsid w:val="00BF0B60"/>
    <w:rsid w:val="00BF1374"/>
    <w:rsid w:val="00BF13FD"/>
    <w:rsid w:val="00BF1B32"/>
    <w:rsid w:val="00BF20F7"/>
    <w:rsid w:val="00BF23D5"/>
    <w:rsid w:val="00BF25A4"/>
    <w:rsid w:val="00BF2AD1"/>
    <w:rsid w:val="00BF2CB1"/>
    <w:rsid w:val="00BF2EAA"/>
    <w:rsid w:val="00BF2F07"/>
    <w:rsid w:val="00BF3175"/>
    <w:rsid w:val="00BF31BA"/>
    <w:rsid w:val="00BF361D"/>
    <w:rsid w:val="00BF3830"/>
    <w:rsid w:val="00BF3BB1"/>
    <w:rsid w:val="00BF4144"/>
    <w:rsid w:val="00BF4700"/>
    <w:rsid w:val="00BF47B4"/>
    <w:rsid w:val="00BF4AC6"/>
    <w:rsid w:val="00BF4BDF"/>
    <w:rsid w:val="00BF50C2"/>
    <w:rsid w:val="00BF5C2D"/>
    <w:rsid w:val="00BF5E31"/>
    <w:rsid w:val="00BF63F7"/>
    <w:rsid w:val="00BF6CE8"/>
    <w:rsid w:val="00BF6E23"/>
    <w:rsid w:val="00BF702A"/>
    <w:rsid w:val="00BF70D0"/>
    <w:rsid w:val="00C00536"/>
    <w:rsid w:val="00C00DAB"/>
    <w:rsid w:val="00C00F78"/>
    <w:rsid w:val="00C014F9"/>
    <w:rsid w:val="00C01C8B"/>
    <w:rsid w:val="00C01FBA"/>
    <w:rsid w:val="00C02412"/>
    <w:rsid w:val="00C028F2"/>
    <w:rsid w:val="00C02F52"/>
    <w:rsid w:val="00C032C2"/>
    <w:rsid w:val="00C03481"/>
    <w:rsid w:val="00C03621"/>
    <w:rsid w:val="00C03965"/>
    <w:rsid w:val="00C039A5"/>
    <w:rsid w:val="00C03BC5"/>
    <w:rsid w:val="00C04615"/>
    <w:rsid w:val="00C04DC2"/>
    <w:rsid w:val="00C053C3"/>
    <w:rsid w:val="00C05A33"/>
    <w:rsid w:val="00C05BFA"/>
    <w:rsid w:val="00C05F99"/>
    <w:rsid w:val="00C06A3D"/>
    <w:rsid w:val="00C06C6E"/>
    <w:rsid w:val="00C06D7F"/>
    <w:rsid w:val="00C06E09"/>
    <w:rsid w:val="00C07108"/>
    <w:rsid w:val="00C07257"/>
    <w:rsid w:val="00C0731F"/>
    <w:rsid w:val="00C076A1"/>
    <w:rsid w:val="00C07E99"/>
    <w:rsid w:val="00C07FD1"/>
    <w:rsid w:val="00C105FD"/>
    <w:rsid w:val="00C110FC"/>
    <w:rsid w:val="00C1117A"/>
    <w:rsid w:val="00C111F3"/>
    <w:rsid w:val="00C11817"/>
    <w:rsid w:val="00C11BE3"/>
    <w:rsid w:val="00C1262F"/>
    <w:rsid w:val="00C131D4"/>
    <w:rsid w:val="00C13211"/>
    <w:rsid w:val="00C13C16"/>
    <w:rsid w:val="00C14468"/>
    <w:rsid w:val="00C14A71"/>
    <w:rsid w:val="00C14AD1"/>
    <w:rsid w:val="00C14B45"/>
    <w:rsid w:val="00C14B96"/>
    <w:rsid w:val="00C14DE8"/>
    <w:rsid w:val="00C15337"/>
    <w:rsid w:val="00C158E5"/>
    <w:rsid w:val="00C15B95"/>
    <w:rsid w:val="00C15F6D"/>
    <w:rsid w:val="00C15FD8"/>
    <w:rsid w:val="00C160F9"/>
    <w:rsid w:val="00C163B7"/>
    <w:rsid w:val="00C16985"/>
    <w:rsid w:val="00C17241"/>
    <w:rsid w:val="00C1745F"/>
    <w:rsid w:val="00C17581"/>
    <w:rsid w:val="00C176D9"/>
    <w:rsid w:val="00C178AB"/>
    <w:rsid w:val="00C17B21"/>
    <w:rsid w:val="00C2012F"/>
    <w:rsid w:val="00C2029F"/>
    <w:rsid w:val="00C20862"/>
    <w:rsid w:val="00C208FA"/>
    <w:rsid w:val="00C217CC"/>
    <w:rsid w:val="00C22858"/>
    <w:rsid w:val="00C22A85"/>
    <w:rsid w:val="00C23252"/>
    <w:rsid w:val="00C2389A"/>
    <w:rsid w:val="00C23D90"/>
    <w:rsid w:val="00C23E59"/>
    <w:rsid w:val="00C24130"/>
    <w:rsid w:val="00C242C1"/>
    <w:rsid w:val="00C2430D"/>
    <w:rsid w:val="00C24324"/>
    <w:rsid w:val="00C2450B"/>
    <w:rsid w:val="00C24D98"/>
    <w:rsid w:val="00C257B5"/>
    <w:rsid w:val="00C25AFE"/>
    <w:rsid w:val="00C260E6"/>
    <w:rsid w:val="00C2675A"/>
    <w:rsid w:val="00C26807"/>
    <w:rsid w:val="00C2694A"/>
    <w:rsid w:val="00C271F9"/>
    <w:rsid w:val="00C27763"/>
    <w:rsid w:val="00C27B75"/>
    <w:rsid w:val="00C27C75"/>
    <w:rsid w:val="00C300BE"/>
    <w:rsid w:val="00C3016D"/>
    <w:rsid w:val="00C30E3C"/>
    <w:rsid w:val="00C316C0"/>
    <w:rsid w:val="00C324A0"/>
    <w:rsid w:val="00C324F9"/>
    <w:rsid w:val="00C32613"/>
    <w:rsid w:val="00C32A60"/>
    <w:rsid w:val="00C32B8E"/>
    <w:rsid w:val="00C32ED5"/>
    <w:rsid w:val="00C333FB"/>
    <w:rsid w:val="00C342CF"/>
    <w:rsid w:val="00C34360"/>
    <w:rsid w:val="00C34C06"/>
    <w:rsid w:val="00C34FE4"/>
    <w:rsid w:val="00C351C8"/>
    <w:rsid w:val="00C351D4"/>
    <w:rsid w:val="00C35707"/>
    <w:rsid w:val="00C35A9D"/>
    <w:rsid w:val="00C35E5B"/>
    <w:rsid w:val="00C35E68"/>
    <w:rsid w:val="00C361D7"/>
    <w:rsid w:val="00C362A5"/>
    <w:rsid w:val="00C36C66"/>
    <w:rsid w:val="00C36D05"/>
    <w:rsid w:val="00C36D93"/>
    <w:rsid w:val="00C3712E"/>
    <w:rsid w:val="00C37966"/>
    <w:rsid w:val="00C37EB2"/>
    <w:rsid w:val="00C402F2"/>
    <w:rsid w:val="00C404E0"/>
    <w:rsid w:val="00C40EC1"/>
    <w:rsid w:val="00C412D6"/>
    <w:rsid w:val="00C4202B"/>
    <w:rsid w:val="00C423AC"/>
    <w:rsid w:val="00C42702"/>
    <w:rsid w:val="00C42C64"/>
    <w:rsid w:val="00C43294"/>
    <w:rsid w:val="00C43775"/>
    <w:rsid w:val="00C44177"/>
    <w:rsid w:val="00C4467E"/>
    <w:rsid w:val="00C44816"/>
    <w:rsid w:val="00C4498E"/>
    <w:rsid w:val="00C4563E"/>
    <w:rsid w:val="00C45859"/>
    <w:rsid w:val="00C45A37"/>
    <w:rsid w:val="00C45AF5"/>
    <w:rsid w:val="00C45D06"/>
    <w:rsid w:val="00C45D52"/>
    <w:rsid w:val="00C46231"/>
    <w:rsid w:val="00C464B3"/>
    <w:rsid w:val="00C46772"/>
    <w:rsid w:val="00C46DB9"/>
    <w:rsid w:val="00C47938"/>
    <w:rsid w:val="00C47BC6"/>
    <w:rsid w:val="00C503DB"/>
    <w:rsid w:val="00C506D4"/>
    <w:rsid w:val="00C51078"/>
    <w:rsid w:val="00C51186"/>
    <w:rsid w:val="00C511F7"/>
    <w:rsid w:val="00C51385"/>
    <w:rsid w:val="00C519BE"/>
    <w:rsid w:val="00C51A04"/>
    <w:rsid w:val="00C52072"/>
    <w:rsid w:val="00C52223"/>
    <w:rsid w:val="00C523E7"/>
    <w:rsid w:val="00C52854"/>
    <w:rsid w:val="00C52EB3"/>
    <w:rsid w:val="00C53595"/>
    <w:rsid w:val="00C558B2"/>
    <w:rsid w:val="00C55D3F"/>
    <w:rsid w:val="00C55DB7"/>
    <w:rsid w:val="00C565B7"/>
    <w:rsid w:val="00C56919"/>
    <w:rsid w:val="00C572AE"/>
    <w:rsid w:val="00C60346"/>
    <w:rsid w:val="00C606CC"/>
    <w:rsid w:val="00C607A5"/>
    <w:rsid w:val="00C60904"/>
    <w:rsid w:val="00C60CFC"/>
    <w:rsid w:val="00C61B0A"/>
    <w:rsid w:val="00C6224C"/>
    <w:rsid w:val="00C62282"/>
    <w:rsid w:val="00C62424"/>
    <w:rsid w:val="00C628FC"/>
    <w:rsid w:val="00C63714"/>
    <w:rsid w:val="00C63E91"/>
    <w:rsid w:val="00C64420"/>
    <w:rsid w:val="00C645AE"/>
    <w:rsid w:val="00C64DDC"/>
    <w:rsid w:val="00C6518D"/>
    <w:rsid w:val="00C65407"/>
    <w:rsid w:val="00C657F5"/>
    <w:rsid w:val="00C65ACE"/>
    <w:rsid w:val="00C6647B"/>
    <w:rsid w:val="00C66480"/>
    <w:rsid w:val="00C66551"/>
    <w:rsid w:val="00C66716"/>
    <w:rsid w:val="00C66817"/>
    <w:rsid w:val="00C66988"/>
    <w:rsid w:val="00C66AB4"/>
    <w:rsid w:val="00C66C21"/>
    <w:rsid w:val="00C67079"/>
    <w:rsid w:val="00C672B9"/>
    <w:rsid w:val="00C67781"/>
    <w:rsid w:val="00C67D43"/>
    <w:rsid w:val="00C7020B"/>
    <w:rsid w:val="00C70C48"/>
    <w:rsid w:val="00C7165C"/>
    <w:rsid w:val="00C71CF5"/>
    <w:rsid w:val="00C72365"/>
    <w:rsid w:val="00C726BC"/>
    <w:rsid w:val="00C727CC"/>
    <w:rsid w:val="00C72E3A"/>
    <w:rsid w:val="00C7340A"/>
    <w:rsid w:val="00C745F2"/>
    <w:rsid w:val="00C756E2"/>
    <w:rsid w:val="00C75B6E"/>
    <w:rsid w:val="00C763CE"/>
    <w:rsid w:val="00C76853"/>
    <w:rsid w:val="00C76C9D"/>
    <w:rsid w:val="00C76DD0"/>
    <w:rsid w:val="00C771AC"/>
    <w:rsid w:val="00C7731A"/>
    <w:rsid w:val="00C7739F"/>
    <w:rsid w:val="00C7756B"/>
    <w:rsid w:val="00C77DC5"/>
    <w:rsid w:val="00C77E95"/>
    <w:rsid w:val="00C800DC"/>
    <w:rsid w:val="00C806CE"/>
    <w:rsid w:val="00C80DC3"/>
    <w:rsid w:val="00C80FDB"/>
    <w:rsid w:val="00C81428"/>
    <w:rsid w:val="00C81805"/>
    <w:rsid w:val="00C81DCF"/>
    <w:rsid w:val="00C82232"/>
    <w:rsid w:val="00C8237E"/>
    <w:rsid w:val="00C826CC"/>
    <w:rsid w:val="00C82AB7"/>
    <w:rsid w:val="00C82F50"/>
    <w:rsid w:val="00C83460"/>
    <w:rsid w:val="00C83645"/>
    <w:rsid w:val="00C837BB"/>
    <w:rsid w:val="00C839ED"/>
    <w:rsid w:val="00C83F62"/>
    <w:rsid w:val="00C84156"/>
    <w:rsid w:val="00C8423B"/>
    <w:rsid w:val="00C842F1"/>
    <w:rsid w:val="00C84631"/>
    <w:rsid w:val="00C8491A"/>
    <w:rsid w:val="00C8497E"/>
    <w:rsid w:val="00C84B3C"/>
    <w:rsid w:val="00C84C3D"/>
    <w:rsid w:val="00C84C78"/>
    <w:rsid w:val="00C85528"/>
    <w:rsid w:val="00C8583F"/>
    <w:rsid w:val="00C85BB1"/>
    <w:rsid w:val="00C85BB3"/>
    <w:rsid w:val="00C85CBB"/>
    <w:rsid w:val="00C86C61"/>
    <w:rsid w:val="00C86C9D"/>
    <w:rsid w:val="00C87385"/>
    <w:rsid w:val="00C87574"/>
    <w:rsid w:val="00C87BFE"/>
    <w:rsid w:val="00C87DAB"/>
    <w:rsid w:val="00C90202"/>
    <w:rsid w:val="00C9070A"/>
    <w:rsid w:val="00C90CBC"/>
    <w:rsid w:val="00C90D28"/>
    <w:rsid w:val="00C90D85"/>
    <w:rsid w:val="00C90E35"/>
    <w:rsid w:val="00C9124A"/>
    <w:rsid w:val="00C913D3"/>
    <w:rsid w:val="00C91502"/>
    <w:rsid w:val="00C91775"/>
    <w:rsid w:val="00C91A26"/>
    <w:rsid w:val="00C91F1C"/>
    <w:rsid w:val="00C9239D"/>
    <w:rsid w:val="00C925CF"/>
    <w:rsid w:val="00C9283A"/>
    <w:rsid w:val="00C92E4C"/>
    <w:rsid w:val="00C932C6"/>
    <w:rsid w:val="00C93343"/>
    <w:rsid w:val="00C934D0"/>
    <w:rsid w:val="00C934DF"/>
    <w:rsid w:val="00C938C2"/>
    <w:rsid w:val="00C93986"/>
    <w:rsid w:val="00C93F14"/>
    <w:rsid w:val="00C94061"/>
    <w:rsid w:val="00C94578"/>
    <w:rsid w:val="00C946C5"/>
    <w:rsid w:val="00C94A2A"/>
    <w:rsid w:val="00C94EB5"/>
    <w:rsid w:val="00C94F67"/>
    <w:rsid w:val="00C951E9"/>
    <w:rsid w:val="00C953E4"/>
    <w:rsid w:val="00C95488"/>
    <w:rsid w:val="00C957CB"/>
    <w:rsid w:val="00C95EA4"/>
    <w:rsid w:val="00C96187"/>
    <w:rsid w:val="00C96533"/>
    <w:rsid w:val="00C96675"/>
    <w:rsid w:val="00C9668F"/>
    <w:rsid w:val="00C96976"/>
    <w:rsid w:val="00C969F2"/>
    <w:rsid w:val="00C96E5D"/>
    <w:rsid w:val="00C971EB"/>
    <w:rsid w:val="00C9767A"/>
    <w:rsid w:val="00C97CD1"/>
    <w:rsid w:val="00CA04A9"/>
    <w:rsid w:val="00CA0C10"/>
    <w:rsid w:val="00CA122D"/>
    <w:rsid w:val="00CA1786"/>
    <w:rsid w:val="00CA1E21"/>
    <w:rsid w:val="00CA23E3"/>
    <w:rsid w:val="00CA2A8A"/>
    <w:rsid w:val="00CA2DC9"/>
    <w:rsid w:val="00CA3058"/>
    <w:rsid w:val="00CA3B7C"/>
    <w:rsid w:val="00CA3CA3"/>
    <w:rsid w:val="00CA40DB"/>
    <w:rsid w:val="00CA4196"/>
    <w:rsid w:val="00CA4412"/>
    <w:rsid w:val="00CA46AC"/>
    <w:rsid w:val="00CA4A34"/>
    <w:rsid w:val="00CA4A35"/>
    <w:rsid w:val="00CA4A92"/>
    <w:rsid w:val="00CA4C9F"/>
    <w:rsid w:val="00CA535A"/>
    <w:rsid w:val="00CA54BB"/>
    <w:rsid w:val="00CA54D1"/>
    <w:rsid w:val="00CA54E5"/>
    <w:rsid w:val="00CA55C1"/>
    <w:rsid w:val="00CA5A54"/>
    <w:rsid w:val="00CA6049"/>
    <w:rsid w:val="00CA6184"/>
    <w:rsid w:val="00CA64F9"/>
    <w:rsid w:val="00CA6A0E"/>
    <w:rsid w:val="00CA6AC4"/>
    <w:rsid w:val="00CA6ADB"/>
    <w:rsid w:val="00CA6DCC"/>
    <w:rsid w:val="00CA7046"/>
    <w:rsid w:val="00CA7BF1"/>
    <w:rsid w:val="00CA7ECA"/>
    <w:rsid w:val="00CB00CE"/>
    <w:rsid w:val="00CB0448"/>
    <w:rsid w:val="00CB059C"/>
    <w:rsid w:val="00CB0801"/>
    <w:rsid w:val="00CB0CE9"/>
    <w:rsid w:val="00CB12C5"/>
    <w:rsid w:val="00CB1DAF"/>
    <w:rsid w:val="00CB1FD1"/>
    <w:rsid w:val="00CB20F5"/>
    <w:rsid w:val="00CB26BC"/>
    <w:rsid w:val="00CB2944"/>
    <w:rsid w:val="00CB2C19"/>
    <w:rsid w:val="00CB2CDD"/>
    <w:rsid w:val="00CB2CE6"/>
    <w:rsid w:val="00CB2F60"/>
    <w:rsid w:val="00CB32AA"/>
    <w:rsid w:val="00CB34C1"/>
    <w:rsid w:val="00CB3BD3"/>
    <w:rsid w:val="00CB3F7A"/>
    <w:rsid w:val="00CB41D0"/>
    <w:rsid w:val="00CB4281"/>
    <w:rsid w:val="00CB4332"/>
    <w:rsid w:val="00CB46B5"/>
    <w:rsid w:val="00CB4748"/>
    <w:rsid w:val="00CB4904"/>
    <w:rsid w:val="00CB49CF"/>
    <w:rsid w:val="00CB4D20"/>
    <w:rsid w:val="00CB5100"/>
    <w:rsid w:val="00CB5406"/>
    <w:rsid w:val="00CB59D4"/>
    <w:rsid w:val="00CB5DA0"/>
    <w:rsid w:val="00CB65C8"/>
    <w:rsid w:val="00CB67BA"/>
    <w:rsid w:val="00CB6BF7"/>
    <w:rsid w:val="00CB7383"/>
    <w:rsid w:val="00CB7389"/>
    <w:rsid w:val="00CB75E3"/>
    <w:rsid w:val="00CB763B"/>
    <w:rsid w:val="00CB7644"/>
    <w:rsid w:val="00CB76F4"/>
    <w:rsid w:val="00CB7915"/>
    <w:rsid w:val="00CC014B"/>
    <w:rsid w:val="00CC0167"/>
    <w:rsid w:val="00CC022C"/>
    <w:rsid w:val="00CC03B6"/>
    <w:rsid w:val="00CC0BB6"/>
    <w:rsid w:val="00CC19DA"/>
    <w:rsid w:val="00CC1D44"/>
    <w:rsid w:val="00CC1DBA"/>
    <w:rsid w:val="00CC1E2D"/>
    <w:rsid w:val="00CC231B"/>
    <w:rsid w:val="00CC2FE1"/>
    <w:rsid w:val="00CC3044"/>
    <w:rsid w:val="00CC3650"/>
    <w:rsid w:val="00CC37D5"/>
    <w:rsid w:val="00CC39E2"/>
    <w:rsid w:val="00CC3F8F"/>
    <w:rsid w:val="00CC467C"/>
    <w:rsid w:val="00CC4A4E"/>
    <w:rsid w:val="00CC4AB0"/>
    <w:rsid w:val="00CC4B3C"/>
    <w:rsid w:val="00CC520D"/>
    <w:rsid w:val="00CC5397"/>
    <w:rsid w:val="00CC54C3"/>
    <w:rsid w:val="00CC5833"/>
    <w:rsid w:val="00CC5F17"/>
    <w:rsid w:val="00CC62CF"/>
    <w:rsid w:val="00CC647F"/>
    <w:rsid w:val="00CC6B80"/>
    <w:rsid w:val="00CC6DF8"/>
    <w:rsid w:val="00CC6FD2"/>
    <w:rsid w:val="00CC74F0"/>
    <w:rsid w:val="00CC7865"/>
    <w:rsid w:val="00CC78BE"/>
    <w:rsid w:val="00CC78F7"/>
    <w:rsid w:val="00CC7A80"/>
    <w:rsid w:val="00CD001B"/>
    <w:rsid w:val="00CD0042"/>
    <w:rsid w:val="00CD0282"/>
    <w:rsid w:val="00CD0332"/>
    <w:rsid w:val="00CD0FAB"/>
    <w:rsid w:val="00CD175C"/>
    <w:rsid w:val="00CD22D5"/>
    <w:rsid w:val="00CD2916"/>
    <w:rsid w:val="00CD2C5D"/>
    <w:rsid w:val="00CD2D28"/>
    <w:rsid w:val="00CD3484"/>
    <w:rsid w:val="00CD3526"/>
    <w:rsid w:val="00CD3AE8"/>
    <w:rsid w:val="00CD3B96"/>
    <w:rsid w:val="00CD3E69"/>
    <w:rsid w:val="00CD3FD7"/>
    <w:rsid w:val="00CD4289"/>
    <w:rsid w:val="00CD4959"/>
    <w:rsid w:val="00CD500D"/>
    <w:rsid w:val="00CD5181"/>
    <w:rsid w:val="00CD51A9"/>
    <w:rsid w:val="00CD567C"/>
    <w:rsid w:val="00CD5AE9"/>
    <w:rsid w:val="00CD629C"/>
    <w:rsid w:val="00CD73FF"/>
    <w:rsid w:val="00CD74C0"/>
    <w:rsid w:val="00CD7A63"/>
    <w:rsid w:val="00CD7A9A"/>
    <w:rsid w:val="00CD7E4A"/>
    <w:rsid w:val="00CD7EA1"/>
    <w:rsid w:val="00CE02CF"/>
    <w:rsid w:val="00CE08E4"/>
    <w:rsid w:val="00CE0B6C"/>
    <w:rsid w:val="00CE0E13"/>
    <w:rsid w:val="00CE0E61"/>
    <w:rsid w:val="00CE0E68"/>
    <w:rsid w:val="00CE14B2"/>
    <w:rsid w:val="00CE1A01"/>
    <w:rsid w:val="00CE1B5A"/>
    <w:rsid w:val="00CE2300"/>
    <w:rsid w:val="00CE278F"/>
    <w:rsid w:val="00CE310C"/>
    <w:rsid w:val="00CE32E0"/>
    <w:rsid w:val="00CE3819"/>
    <w:rsid w:val="00CE4382"/>
    <w:rsid w:val="00CE478F"/>
    <w:rsid w:val="00CE4925"/>
    <w:rsid w:val="00CE4A1E"/>
    <w:rsid w:val="00CE4F62"/>
    <w:rsid w:val="00CE529D"/>
    <w:rsid w:val="00CE5458"/>
    <w:rsid w:val="00CE577B"/>
    <w:rsid w:val="00CE5942"/>
    <w:rsid w:val="00CE5A34"/>
    <w:rsid w:val="00CE5D47"/>
    <w:rsid w:val="00CE5FCA"/>
    <w:rsid w:val="00CE6B89"/>
    <w:rsid w:val="00CE711F"/>
    <w:rsid w:val="00CE7722"/>
    <w:rsid w:val="00CE7EAE"/>
    <w:rsid w:val="00CF0073"/>
    <w:rsid w:val="00CF05C6"/>
    <w:rsid w:val="00CF06B0"/>
    <w:rsid w:val="00CF07B8"/>
    <w:rsid w:val="00CF0F14"/>
    <w:rsid w:val="00CF106A"/>
    <w:rsid w:val="00CF1288"/>
    <w:rsid w:val="00CF1621"/>
    <w:rsid w:val="00CF27ED"/>
    <w:rsid w:val="00CF2F61"/>
    <w:rsid w:val="00CF2FA8"/>
    <w:rsid w:val="00CF3309"/>
    <w:rsid w:val="00CF3314"/>
    <w:rsid w:val="00CF362A"/>
    <w:rsid w:val="00CF3699"/>
    <w:rsid w:val="00CF39C5"/>
    <w:rsid w:val="00CF3AE2"/>
    <w:rsid w:val="00CF3B15"/>
    <w:rsid w:val="00CF3B96"/>
    <w:rsid w:val="00CF3E6D"/>
    <w:rsid w:val="00CF416F"/>
    <w:rsid w:val="00CF44B0"/>
    <w:rsid w:val="00CF4A0B"/>
    <w:rsid w:val="00CF5155"/>
    <w:rsid w:val="00CF59EB"/>
    <w:rsid w:val="00CF5B56"/>
    <w:rsid w:val="00CF5CC4"/>
    <w:rsid w:val="00CF6A7E"/>
    <w:rsid w:val="00CF6AD5"/>
    <w:rsid w:val="00CF7809"/>
    <w:rsid w:val="00CF7A76"/>
    <w:rsid w:val="00D0032E"/>
    <w:rsid w:val="00D00531"/>
    <w:rsid w:val="00D005E2"/>
    <w:rsid w:val="00D009A6"/>
    <w:rsid w:val="00D00E39"/>
    <w:rsid w:val="00D013DE"/>
    <w:rsid w:val="00D01820"/>
    <w:rsid w:val="00D0186B"/>
    <w:rsid w:val="00D01D1E"/>
    <w:rsid w:val="00D01D65"/>
    <w:rsid w:val="00D04062"/>
    <w:rsid w:val="00D046DA"/>
    <w:rsid w:val="00D05AEF"/>
    <w:rsid w:val="00D06121"/>
    <w:rsid w:val="00D0625E"/>
    <w:rsid w:val="00D066AC"/>
    <w:rsid w:val="00D06993"/>
    <w:rsid w:val="00D06A7C"/>
    <w:rsid w:val="00D07092"/>
    <w:rsid w:val="00D077D1"/>
    <w:rsid w:val="00D07C66"/>
    <w:rsid w:val="00D07CE8"/>
    <w:rsid w:val="00D10681"/>
    <w:rsid w:val="00D1110F"/>
    <w:rsid w:val="00D11FA8"/>
    <w:rsid w:val="00D12136"/>
    <w:rsid w:val="00D121DF"/>
    <w:rsid w:val="00D123B2"/>
    <w:rsid w:val="00D127E9"/>
    <w:rsid w:val="00D132FC"/>
    <w:rsid w:val="00D13314"/>
    <w:rsid w:val="00D134E4"/>
    <w:rsid w:val="00D13559"/>
    <w:rsid w:val="00D13C1E"/>
    <w:rsid w:val="00D13DCE"/>
    <w:rsid w:val="00D1473D"/>
    <w:rsid w:val="00D14D50"/>
    <w:rsid w:val="00D14DDF"/>
    <w:rsid w:val="00D154BD"/>
    <w:rsid w:val="00D15648"/>
    <w:rsid w:val="00D15BB8"/>
    <w:rsid w:val="00D15CD3"/>
    <w:rsid w:val="00D16A30"/>
    <w:rsid w:val="00D16CE6"/>
    <w:rsid w:val="00D17040"/>
    <w:rsid w:val="00D1713B"/>
    <w:rsid w:val="00D1734E"/>
    <w:rsid w:val="00D17511"/>
    <w:rsid w:val="00D1760D"/>
    <w:rsid w:val="00D17714"/>
    <w:rsid w:val="00D177DE"/>
    <w:rsid w:val="00D20CF4"/>
    <w:rsid w:val="00D20EDA"/>
    <w:rsid w:val="00D20F9D"/>
    <w:rsid w:val="00D2121F"/>
    <w:rsid w:val="00D215A2"/>
    <w:rsid w:val="00D218F8"/>
    <w:rsid w:val="00D21C0E"/>
    <w:rsid w:val="00D21D91"/>
    <w:rsid w:val="00D21F38"/>
    <w:rsid w:val="00D2208F"/>
    <w:rsid w:val="00D220BB"/>
    <w:rsid w:val="00D223B0"/>
    <w:rsid w:val="00D224A9"/>
    <w:rsid w:val="00D22621"/>
    <w:rsid w:val="00D228A8"/>
    <w:rsid w:val="00D22DFD"/>
    <w:rsid w:val="00D23498"/>
    <w:rsid w:val="00D23D85"/>
    <w:rsid w:val="00D23E8E"/>
    <w:rsid w:val="00D245C3"/>
    <w:rsid w:val="00D2465F"/>
    <w:rsid w:val="00D24B16"/>
    <w:rsid w:val="00D24F64"/>
    <w:rsid w:val="00D25311"/>
    <w:rsid w:val="00D2553A"/>
    <w:rsid w:val="00D258F0"/>
    <w:rsid w:val="00D2628F"/>
    <w:rsid w:val="00D267C5"/>
    <w:rsid w:val="00D27A0E"/>
    <w:rsid w:val="00D27E93"/>
    <w:rsid w:val="00D302EB"/>
    <w:rsid w:val="00D30F91"/>
    <w:rsid w:val="00D312AA"/>
    <w:rsid w:val="00D3138C"/>
    <w:rsid w:val="00D31E28"/>
    <w:rsid w:val="00D32547"/>
    <w:rsid w:val="00D32B1A"/>
    <w:rsid w:val="00D32ED2"/>
    <w:rsid w:val="00D333F3"/>
    <w:rsid w:val="00D336DE"/>
    <w:rsid w:val="00D33BDF"/>
    <w:rsid w:val="00D33D76"/>
    <w:rsid w:val="00D349DC"/>
    <w:rsid w:val="00D34A15"/>
    <w:rsid w:val="00D34AED"/>
    <w:rsid w:val="00D34DD7"/>
    <w:rsid w:val="00D35A84"/>
    <w:rsid w:val="00D36617"/>
    <w:rsid w:val="00D3663C"/>
    <w:rsid w:val="00D3681C"/>
    <w:rsid w:val="00D36D0B"/>
    <w:rsid w:val="00D374FF"/>
    <w:rsid w:val="00D3797C"/>
    <w:rsid w:val="00D40E16"/>
    <w:rsid w:val="00D414DA"/>
    <w:rsid w:val="00D41787"/>
    <w:rsid w:val="00D42359"/>
    <w:rsid w:val="00D42A8C"/>
    <w:rsid w:val="00D42F41"/>
    <w:rsid w:val="00D434DE"/>
    <w:rsid w:val="00D43BB0"/>
    <w:rsid w:val="00D43F8C"/>
    <w:rsid w:val="00D440CC"/>
    <w:rsid w:val="00D44196"/>
    <w:rsid w:val="00D44326"/>
    <w:rsid w:val="00D44590"/>
    <w:rsid w:val="00D447E2"/>
    <w:rsid w:val="00D45195"/>
    <w:rsid w:val="00D4598E"/>
    <w:rsid w:val="00D45D76"/>
    <w:rsid w:val="00D45E10"/>
    <w:rsid w:val="00D45F89"/>
    <w:rsid w:val="00D466CA"/>
    <w:rsid w:val="00D474A9"/>
    <w:rsid w:val="00D47680"/>
    <w:rsid w:val="00D476B6"/>
    <w:rsid w:val="00D47729"/>
    <w:rsid w:val="00D47863"/>
    <w:rsid w:val="00D479F9"/>
    <w:rsid w:val="00D47C9F"/>
    <w:rsid w:val="00D47F1B"/>
    <w:rsid w:val="00D500B0"/>
    <w:rsid w:val="00D505CB"/>
    <w:rsid w:val="00D506EE"/>
    <w:rsid w:val="00D506F6"/>
    <w:rsid w:val="00D50741"/>
    <w:rsid w:val="00D50815"/>
    <w:rsid w:val="00D508BD"/>
    <w:rsid w:val="00D5091D"/>
    <w:rsid w:val="00D50AF6"/>
    <w:rsid w:val="00D50C9A"/>
    <w:rsid w:val="00D5172C"/>
    <w:rsid w:val="00D51BF0"/>
    <w:rsid w:val="00D51F2E"/>
    <w:rsid w:val="00D52053"/>
    <w:rsid w:val="00D52310"/>
    <w:rsid w:val="00D52496"/>
    <w:rsid w:val="00D525FC"/>
    <w:rsid w:val="00D52FA8"/>
    <w:rsid w:val="00D533E9"/>
    <w:rsid w:val="00D534C2"/>
    <w:rsid w:val="00D53C7F"/>
    <w:rsid w:val="00D53ECD"/>
    <w:rsid w:val="00D53FF4"/>
    <w:rsid w:val="00D540C0"/>
    <w:rsid w:val="00D54662"/>
    <w:rsid w:val="00D54F0D"/>
    <w:rsid w:val="00D552EA"/>
    <w:rsid w:val="00D55AC6"/>
    <w:rsid w:val="00D55C84"/>
    <w:rsid w:val="00D56A84"/>
    <w:rsid w:val="00D56D52"/>
    <w:rsid w:val="00D56EE1"/>
    <w:rsid w:val="00D57A84"/>
    <w:rsid w:val="00D6017C"/>
    <w:rsid w:val="00D60915"/>
    <w:rsid w:val="00D610FE"/>
    <w:rsid w:val="00D617E2"/>
    <w:rsid w:val="00D61845"/>
    <w:rsid w:val="00D61A18"/>
    <w:rsid w:val="00D61A88"/>
    <w:rsid w:val="00D620EE"/>
    <w:rsid w:val="00D621BE"/>
    <w:rsid w:val="00D6226E"/>
    <w:rsid w:val="00D62711"/>
    <w:rsid w:val="00D62FA3"/>
    <w:rsid w:val="00D630F7"/>
    <w:rsid w:val="00D63178"/>
    <w:rsid w:val="00D63189"/>
    <w:rsid w:val="00D6339B"/>
    <w:rsid w:val="00D63A7A"/>
    <w:rsid w:val="00D6426C"/>
    <w:rsid w:val="00D642BA"/>
    <w:rsid w:val="00D6439F"/>
    <w:rsid w:val="00D648D4"/>
    <w:rsid w:val="00D649F7"/>
    <w:rsid w:val="00D64ABA"/>
    <w:rsid w:val="00D64B04"/>
    <w:rsid w:val="00D653D6"/>
    <w:rsid w:val="00D6576A"/>
    <w:rsid w:val="00D657AF"/>
    <w:rsid w:val="00D65A4E"/>
    <w:rsid w:val="00D6605C"/>
    <w:rsid w:val="00D6628F"/>
    <w:rsid w:val="00D66404"/>
    <w:rsid w:val="00D66870"/>
    <w:rsid w:val="00D66D40"/>
    <w:rsid w:val="00D66E35"/>
    <w:rsid w:val="00D67038"/>
    <w:rsid w:val="00D679A3"/>
    <w:rsid w:val="00D67A1B"/>
    <w:rsid w:val="00D67AF8"/>
    <w:rsid w:val="00D701E7"/>
    <w:rsid w:val="00D7049C"/>
    <w:rsid w:val="00D709CD"/>
    <w:rsid w:val="00D71A77"/>
    <w:rsid w:val="00D71F13"/>
    <w:rsid w:val="00D721F5"/>
    <w:rsid w:val="00D72261"/>
    <w:rsid w:val="00D72856"/>
    <w:rsid w:val="00D72AED"/>
    <w:rsid w:val="00D72C88"/>
    <w:rsid w:val="00D73399"/>
    <w:rsid w:val="00D733CA"/>
    <w:rsid w:val="00D73783"/>
    <w:rsid w:val="00D7383A"/>
    <w:rsid w:val="00D7384D"/>
    <w:rsid w:val="00D73878"/>
    <w:rsid w:val="00D73AE9"/>
    <w:rsid w:val="00D73C61"/>
    <w:rsid w:val="00D7464D"/>
    <w:rsid w:val="00D74797"/>
    <w:rsid w:val="00D74AF0"/>
    <w:rsid w:val="00D74FD7"/>
    <w:rsid w:val="00D75351"/>
    <w:rsid w:val="00D76355"/>
    <w:rsid w:val="00D76758"/>
    <w:rsid w:val="00D76E1C"/>
    <w:rsid w:val="00D77020"/>
    <w:rsid w:val="00D77259"/>
    <w:rsid w:val="00D77546"/>
    <w:rsid w:val="00D77760"/>
    <w:rsid w:val="00D77D02"/>
    <w:rsid w:val="00D802F1"/>
    <w:rsid w:val="00D811B7"/>
    <w:rsid w:val="00D81379"/>
    <w:rsid w:val="00D82461"/>
    <w:rsid w:val="00D827B3"/>
    <w:rsid w:val="00D82CBB"/>
    <w:rsid w:val="00D83767"/>
    <w:rsid w:val="00D83BE1"/>
    <w:rsid w:val="00D840C5"/>
    <w:rsid w:val="00D843A7"/>
    <w:rsid w:val="00D84654"/>
    <w:rsid w:val="00D84A10"/>
    <w:rsid w:val="00D8525F"/>
    <w:rsid w:val="00D852F3"/>
    <w:rsid w:val="00D853A8"/>
    <w:rsid w:val="00D8557C"/>
    <w:rsid w:val="00D85E2D"/>
    <w:rsid w:val="00D85E4D"/>
    <w:rsid w:val="00D86AE1"/>
    <w:rsid w:val="00D86CA4"/>
    <w:rsid w:val="00D86FB1"/>
    <w:rsid w:val="00D87236"/>
    <w:rsid w:val="00D87355"/>
    <w:rsid w:val="00D8737D"/>
    <w:rsid w:val="00D8780F"/>
    <w:rsid w:val="00D8794F"/>
    <w:rsid w:val="00D87E2E"/>
    <w:rsid w:val="00D87E85"/>
    <w:rsid w:val="00D90273"/>
    <w:rsid w:val="00D9056F"/>
    <w:rsid w:val="00D9067F"/>
    <w:rsid w:val="00D90841"/>
    <w:rsid w:val="00D90988"/>
    <w:rsid w:val="00D90D4E"/>
    <w:rsid w:val="00D918BB"/>
    <w:rsid w:val="00D91CD2"/>
    <w:rsid w:val="00D91F4E"/>
    <w:rsid w:val="00D91F54"/>
    <w:rsid w:val="00D92088"/>
    <w:rsid w:val="00D923B0"/>
    <w:rsid w:val="00D9278A"/>
    <w:rsid w:val="00D92E2D"/>
    <w:rsid w:val="00D9373F"/>
    <w:rsid w:val="00D94778"/>
    <w:rsid w:val="00D94A21"/>
    <w:rsid w:val="00D94CFB"/>
    <w:rsid w:val="00D94DF9"/>
    <w:rsid w:val="00D94E2E"/>
    <w:rsid w:val="00D959F1"/>
    <w:rsid w:val="00D95D58"/>
    <w:rsid w:val="00D95E7F"/>
    <w:rsid w:val="00D961BC"/>
    <w:rsid w:val="00D96276"/>
    <w:rsid w:val="00D967A3"/>
    <w:rsid w:val="00D96813"/>
    <w:rsid w:val="00D96CF9"/>
    <w:rsid w:val="00D96EEE"/>
    <w:rsid w:val="00D9762E"/>
    <w:rsid w:val="00D9764C"/>
    <w:rsid w:val="00D97694"/>
    <w:rsid w:val="00D97AB0"/>
    <w:rsid w:val="00D97C06"/>
    <w:rsid w:val="00DA013E"/>
    <w:rsid w:val="00DA020E"/>
    <w:rsid w:val="00DA077C"/>
    <w:rsid w:val="00DA1307"/>
    <w:rsid w:val="00DA1445"/>
    <w:rsid w:val="00DA1EDD"/>
    <w:rsid w:val="00DA1F14"/>
    <w:rsid w:val="00DA2658"/>
    <w:rsid w:val="00DA2AD4"/>
    <w:rsid w:val="00DA2B78"/>
    <w:rsid w:val="00DA319D"/>
    <w:rsid w:val="00DA3259"/>
    <w:rsid w:val="00DA3484"/>
    <w:rsid w:val="00DA37A1"/>
    <w:rsid w:val="00DA385C"/>
    <w:rsid w:val="00DA3E0E"/>
    <w:rsid w:val="00DA3FDF"/>
    <w:rsid w:val="00DA48D6"/>
    <w:rsid w:val="00DA4BAF"/>
    <w:rsid w:val="00DA55F3"/>
    <w:rsid w:val="00DA5600"/>
    <w:rsid w:val="00DA5716"/>
    <w:rsid w:val="00DA5B00"/>
    <w:rsid w:val="00DA6413"/>
    <w:rsid w:val="00DA66B0"/>
    <w:rsid w:val="00DA6F61"/>
    <w:rsid w:val="00DA75A1"/>
    <w:rsid w:val="00DA7FAB"/>
    <w:rsid w:val="00DB0356"/>
    <w:rsid w:val="00DB051A"/>
    <w:rsid w:val="00DB0733"/>
    <w:rsid w:val="00DB152B"/>
    <w:rsid w:val="00DB15B1"/>
    <w:rsid w:val="00DB1CB0"/>
    <w:rsid w:val="00DB1E0D"/>
    <w:rsid w:val="00DB23BF"/>
    <w:rsid w:val="00DB24C0"/>
    <w:rsid w:val="00DB25EC"/>
    <w:rsid w:val="00DB2B28"/>
    <w:rsid w:val="00DB2E91"/>
    <w:rsid w:val="00DB3051"/>
    <w:rsid w:val="00DB3CE9"/>
    <w:rsid w:val="00DB405F"/>
    <w:rsid w:val="00DB44FD"/>
    <w:rsid w:val="00DB4637"/>
    <w:rsid w:val="00DB47F7"/>
    <w:rsid w:val="00DB4BA3"/>
    <w:rsid w:val="00DB531A"/>
    <w:rsid w:val="00DB553A"/>
    <w:rsid w:val="00DB5C61"/>
    <w:rsid w:val="00DB5D44"/>
    <w:rsid w:val="00DB5E08"/>
    <w:rsid w:val="00DB604D"/>
    <w:rsid w:val="00DB73E2"/>
    <w:rsid w:val="00DB7402"/>
    <w:rsid w:val="00DB753C"/>
    <w:rsid w:val="00DB770C"/>
    <w:rsid w:val="00DC0064"/>
    <w:rsid w:val="00DC05EE"/>
    <w:rsid w:val="00DC0F11"/>
    <w:rsid w:val="00DC10A0"/>
    <w:rsid w:val="00DC1912"/>
    <w:rsid w:val="00DC1DA0"/>
    <w:rsid w:val="00DC22C9"/>
    <w:rsid w:val="00DC2A13"/>
    <w:rsid w:val="00DC2F1E"/>
    <w:rsid w:val="00DC32A1"/>
    <w:rsid w:val="00DC349B"/>
    <w:rsid w:val="00DC3C37"/>
    <w:rsid w:val="00DC3D19"/>
    <w:rsid w:val="00DC45AA"/>
    <w:rsid w:val="00DC50CE"/>
    <w:rsid w:val="00DC52D8"/>
    <w:rsid w:val="00DC593E"/>
    <w:rsid w:val="00DC59A5"/>
    <w:rsid w:val="00DC5B6C"/>
    <w:rsid w:val="00DC5F30"/>
    <w:rsid w:val="00DC60FB"/>
    <w:rsid w:val="00DC61B4"/>
    <w:rsid w:val="00DC61CE"/>
    <w:rsid w:val="00DC67CD"/>
    <w:rsid w:val="00DC6843"/>
    <w:rsid w:val="00DC6EE6"/>
    <w:rsid w:val="00DC7515"/>
    <w:rsid w:val="00DC7790"/>
    <w:rsid w:val="00DC7ADB"/>
    <w:rsid w:val="00DD0055"/>
    <w:rsid w:val="00DD081F"/>
    <w:rsid w:val="00DD135E"/>
    <w:rsid w:val="00DD152E"/>
    <w:rsid w:val="00DD2170"/>
    <w:rsid w:val="00DD2280"/>
    <w:rsid w:val="00DD2C12"/>
    <w:rsid w:val="00DD317B"/>
    <w:rsid w:val="00DD3325"/>
    <w:rsid w:val="00DD3B3E"/>
    <w:rsid w:val="00DD3CB3"/>
    <w:rsid w:val="00DD3DD0"/>
    <w:rsid w:val="00DD409A"/>
    <w:rsid w:val="00DD416F"/>
    <w:rsid w:val="00DD41C6"/>
    <w:rsid w:val="00DD4567"/>
    <w:rsid w:val="00DD4726"/>
    <w:rsid w:val="00DD4ADB"/>
    <w:rsid w:val="00DD4AE1"/>
    <w:rsid w:val="00DD5299"/>
    <w:rsid w:val="00DD5332"/>
    <w:rsid w:val="00DD59E3"/>
    <w:rsid w:val="00DD68FD"/>
    <w:rsid w:val="00DD6E86"/>
    <w:rsid w:val="00DD7354"/>
    <w:rsid w:val="00DD73CE"/>
    <w:rsid w:val="00DD771F"/>
    <w:rsid w:val="00DD7ABE"/>
    <w:rsid w:val="00DD7D31"/>
    <w:rsid w:val="00DE00CB"/>
    <w:rsid w:val="00DE059C"/>
    <w:rsid w:val="00DE0ADD"/>
    <w:rsid w:val="00DE0DB6"/>
    <w:rsid w:val="00DE15A3"/>
    <w:rsid w:val="00DE193F"/>
    <w:rsid w:val="00DE1B58"/>
    <w:rsid w:val="00DE1EA5"/>
    <w:rsid w:val="00DE2531"/>
    <w:rsid w:val="00DE257C"/>
    <w:rsid w:val="00DE2CD1"/>
    <w:rsid w:val="00DE2F97"/>
    <w:rsid w:val="00DE305E"/>
    <w:rsid w:val="00DE3C1C"/>
    <w:rsid w:val="00DE3C7A"/>
    <w:rsid w:val="00DE407C"/>
    <w:rsid w:val="00DE417F"/>
    <w:rsid w:val="00DE444C"/>
    <w:rsid w:val="00DE4C7C"/>
    <w:rsid w:val="00DE4ECB"/>
    <w:rsid w:val="00DE515C"/>
    <w:rsid w:val="00DE5AA7"/>
    <w:rsid w:val="00DE7193"/>
    <w:rsid w:val="00DE741D"/>
    <w:rsid w:val="00DE7426"/>
    <w:rsid w:val="00DE7E33"/>
    <w:rsid w:val="00DE7E72"/>
    <w:rsid w:val="00DF0C9B"/>
    <w:rsid w:val="00DF0E63"/>
    <w:rsid w:val="00DF10AF"/>
    <w:rsid w:val="00DF1225"/>
    <w:rsid w:val="00DF17D9"/>
    <w:rsid w:val="00DF1CDB"/>
    <w:rsid w:val="00DF2159"/>
    <w:rsid w:val="00DF2193"/>
    <w:rsid w:val="00DF2415"/>
    <w:rsid w:val="00DF295E"/>
    <w:rsid w:val="00DF2B0A"/>
    <w:rsid w:val="00DF34C7"/>
    <w:rsid w:val="00DF34F1"/>
    <w:rsid w:val="00DF354A"/>
    <w:rsid w:val="00DF3692"/>
    <w:rsid w:val="00DF3BA6"/>
    <w:rsid w:val="00DF4135"/>
    <w:rsid w:val="00DF4178"/>
    <w:rsid w:val="00DF42F7"/>
    <w:rsid w:val="00DF434A"/>
    <w:rsid w:val="00DF48DE"/>
    <w:rsid w:val="00DF4965"/>
    <w:rsid w:val="00DF58E7"/>
    <w:rsid w:val="00DF59B9"/>
    <w:rsid w:val="00DF65FA"/>
    <w:rsid w:val="00DF685C"/>
    <w:rsid w:val="00DF6892"/>
    <w:rsid w:val="00DF6C41"/>
    <w:rsid w:val="00DF6F1E"/>
    <w:rsid w:val="00DF7042"/>
    <w:rsid w:val="00DF716E"/>
    <w:rsid w:val="00DF76A4"/>
    <w:rsid w:val="00DF7779"/>
    <w:rsid w:val="00DF7903"/>
    <w:rsid w:val="00DF7B63"/>
    <w:rsid w:val="00E001A1"/>
    <w:rsid w:val="00E0030B"/>
    <w:rsid w:val="00E0043A"/>
    <w:rsid w:val="00E00D2B"/>
    <w:rsid w:val="00E00D73"/>
    <w:rsid w:val="00E0131A"/>
    <w:rsid w:val="00E0181C"/>
    <w:rsid w:val="00E032A1"/>
    <w:rsid w:val="00E03638"/>
    <w:rsid w:val="00E03EB4"/>
    <w:rsid w:val="00E03FD8"/>
    <w:rsid w:val="00E0429A"/>
    <w:rsid w:val="00E04819"/>
    <w:rsid w:val="00E04ACD"/>
    <w:rsid w:val="00E04FB2"/>
    <w:rsid w:val="00E05109"/>
    <w:rsid w:val="00E0584C"/>
    <w:rsid w:val="00E05BFD"/>
    <w:rsid w:val="00E060CA"/>
    <w:rsid w:val="00E06B3E"/>
    <w:rsid w:val="00E06CFC"/>
    <w:rsid w:val="00E06E63"/>
    <w:rsid w:val="00E06EF4"/>
    <w:rsid w:val="00E0760F"/>
    <w:rsid w:val="00E07A4E"/>
    <w:rsid w:val="00E10867"/>
    <w:rsid w:val="00E11136"/>
    <w:rsid w:val="00E11263"/>
    <w:rsid w:val="00E116F7"/>
    <w:rsid w:val="00E117D1"/>
    <w:rsid w:val="00E117F8"/>
    <w:rsid w:val="00E11DBA"/>
    <w:rsid w:val="00E123FE"/>
    <w:rsid w:val="00E12FBC"/>
    <w:rsid w:val="00E131E0"/>
    <w:rsid w:val="00E136B7"/>
    <w:rsid w:val="00E13A3A"/>
    <w:rsid w:val="00E13F69"/>
    <w:rsid w:val="00E147E6"/>
    <w:rsid w:val="00E14A6A"/>
    <w:rsid w:val="00E152F0"/>
    <w:rsid w:val="00E1585B"/>
    <w:rsid w:val="00E15979"/>
    <w:rsid w:val="00E15A2C"/>
    <w:rsid w:val="00E15E92"/>
    <w:rsid w:val="00E16956"/>
    <w:rsid w:val="00E17AB5"/>
    <w:rsid w:val="00E17C0D"/>
    <w:rsid w:val="00E17CB0"/>
    <w:rsid w:val="00E2029A"/>
    <w:rsid w:val="00E20423"/>
    <w:rsid w:val="00E20611"/>
    <w:rsid w:val="00E20DEC"/>
    <w:rsid w:val="00E2149B"/>
    <w:rsid w:val="00E2173E"/>
    <w:rsid w:val="00E22C82"/>
    <w:rsid w:val="00E2303A"/>
    <w:rsid w:val="00E23437"/>
    <w:rsid w:val="00E2353D"/>
    <w:rsid w:val="00E23A57"/>
    <w:rsid w:val="00E23AD1"/>
    <w:rsid w:val="00E23D70"/>
    <w:rsid w:val="00E24049"/>
    <w:rsid w:val="00E244CB"/>
    <w:rsid w:val="00E24551"/>
    <w:rsid w:val="00E24EE3"/>
    <w:rsid w:val="00E25027"/>
    <w:rsid w:val="00E25087"/>
    <w:rsid w:val="00E25409"/>
    <w:rsid w:val="00E254C3"/>
    <w:rsid w:val="00E255DA"/>
    <w:rsid w:val="00E25654"/>
    <w:rsid w:val="00E257CD"/>
    <w:rsid w:val="00E257D3"/>
    <w:rsid w:val="00E2587B"/>
    <w:rsid w:val="00E25B77"/>
    <w:rsid w:val="00E25D0B"/>
    <w:rsid w:val="00E25EE6"/>
    <w:rsid w:val="00E26A05"/>
    <w:rsid w:val="00E26CD1"/>
    <w:rsid w:val="00E271EA"/>
    <w:rsid w:val="00E27564"/>
    <w:rsid w:val="00E30A1A"/>
    <w:rsid w:val="00E30F28"/>
    <w:rsid w:val="00E3106C"/>
    <w:rsid w:val="00E3198D"/>
    <w:rsid w:val="00E31E8A"/>
    <w:rsid w:val="00E32790"/>
    <w:rsid w:val="00E32B19"/>
    <w:rsid w:val="00E32D9F"/>
    <w:rsid w:val="00E32DF8"/>
    <w:rsid w:val="00E32E87"/>
    <w:rsid w:val="00E335D7"/>
    <w:rsid w:val="00E338A0"/>
    <w:rsid w:val="00E33BFA"/>
    <w:rsid w:val="00E33C04"/>
    <w:rsid w:val="00E33DB0"/>
    <w:rsid w:val="00E3401F"/>
    <w:rsid w:val="00E344B8"/>
    <w:rsid w:val="00E3466F"/>
    <w:rsid w:val="00E346B6"/>
    <w:rsid w:val="00E346E7"/>
    <w:rsid w:val="00E347FE"/>
    <w:rsid w:val="00E348DA"/>
    <w:rsid w:val="00E35A6A"/>
    <w:rsid w:val="00E35B11"/>
    <w:rsid w:val="00E363B6"/>
    <w:rsid w:val="00E37237"/>
    <w:rsid w:val="00E37334"/>
    <w:rsid w:val="00E37579"/>
    <w:rsid w:val="00E37CD7"/>
    <w:rsid w:val="00E401C5"/>
    <w:rsid w:val="00E4082A"/>
    <w:rsid w:val="00E40DB5"/>
    <w:rsid w:val="00E40E19"/>
    <w:rsid w:val="00E40FBA"/>
    <w:rsid w:val="00E41201"/>
    <w:rsid w:val="00E41213"/>
    <w:rsid w:val="00E4139C"/>
    <w:rsid w:val="00E4168F"/>
    <w:rsid w:val="00E41728"/>
    <w:rsid w:val="00E4193B"/>
    <w:rsid w:val="00E4193E"/>
    <w:rsid w:val="00E41AAA"/>
    <w:rsid w:val="00E42020"/>
    <w:rsid w:val="00E426F7"/>
    <w:rsid w:val="00E42CFD"/>
    <w:rsid w:val="00E43132"/>
    <w:rsid w:val="00E4313C"/>
    <w:rsid w:val="00E439B1"/>
    <w:rsid w:val="00E43E00"/>
    <w:rsid w:val="00E440B7"/>
    <w:rsid w:val="00E4458D"/>
    <w:rsid w:val="00E44D2C"/>
    <w:rsid w:val="00E44ED2"/>
    <w:rsid w:val="00E45119"/>
    <w:rsid w:val="00E456BD"/>
    <w:rsid w:val="00E456F0"/>
    <w:rsid w:val="00E45AB2"/>
    <w:rsid w:val="00E464F2"/>
    <w:rsid w:val="00E46816"/>
    <w:rsid w:val="00E46826"/>
    <w:rsid w:val="00E46A02"/>
    <w:rsid w:val="00E46A1A"/>
    <w:rsid w:val="00E46E9F"/>
    <w:rsid w:val="00E4781A"/>
    <w:rsid w:val="00E47DB9"/>
    <w:rsid w:val="00E5007D"/>
    <w:rsid w:val="00E50E54"/>
    <w:rsid w:val="00E5147B"/>
    <w:rsid w:val="00E52247"/>
    <w:rsid w:val="00E52746"/>
    <w:rsid w:val="00E52FD9"/>
    <w:rsid w:val="00E533B4"/>
    <w:rsid w:val="00E5378C"/>
    <w:rsid w:val="00E53B14"/>
    <w:rsid w:val="00E53C2A"/>
    <w:rsid w:val="00E53E67"/>
    <w:rsid w:val="00E54002"/>
    <w:rsid w:val="00E542A5"/>
    <w:rsid w:val="00E54A1C"/>
    <w:rsid w:val="00E54BEF"/>
    <w:rsid w:val="00E54EB9"/>
    <w:rsid w:val="00E55ACF"/>
    <w:rsid w:val="00E57A8F"/>
    <w:rsid w:val="00E57B8B"/>
    <w:rsid w:val="00E57BC9"/>
    <w:rsid w:val="00E60035"/>
    <w:rsid w:val="00E606AB"/>
    <w:rsid w:val="00E60C1C"/>
    <w:rsid w:val="00E60C2E"/>
    <w:rsid w:val="00E60C42"/>
    <w:rsid w:val="00E60CDC"/>
    <w:rsid w:val="00E60D20"/>
    <w:rsid w:val="00E60E64"/>
    <w:rsid w:val="00E6154E"/>
    <w:rsid w:val="00E61645"/>
    <w:rsid w:val="00E61B33"/>
    <w:rsid w:val="00E62318"/>
    <w:rsid w:val="00E6243C"/>
    <w:rsid w:val="00E62641"/>
    <w:rsid w:val="00E62754"/>
    <w:rsid w:val="00E62F31"/>
    <w:rsid w:val="00E62FF8"/>
    <w:rsid w:val="00E63021"/>
    <w:rsid w:val="00E63609"/>
    <w:rsid w:val="00E63904"/>
    <w:rsid w:val="00E63B6B"/>
    <w:rsid w:val="00E63D47"/>
    <w:rsid w:val="00E64126"/>
    <w:rsid w:val="00E6517C"/>
    <w:rsid w:val="00E651C2"/>
    <w:rsid w:val="00E653AD"/>
    <w:rsid w:val="00E6561E"/>
    <w:rsid w:val="00E656EE"/>
    <w:rsid w:val="00E6579E"/>
    <w:rsid w:val="00E662E2"/>
    <w:rsid w:val="00E662E7"/>
    <w:rsid w:val="00E66826"/>
    <w:rsid w:val="00E66C9E"/>
    <w:rsid w:val="00E66D55"/>
    <w:rsid w:val="00E66E37"/>
    <w:rsid w:val="00E67247"/>
    <w:rsid w:val="00E676E1"/>
    <w:rsid w:val="00E679E3"/>
    <w:rsid w:val="00E67DBC"/>
    <w:rsid w:val="00E67F0D"/>
    <w:rsid w:val="00E701DE"/>
    <w:rsid w:val="00E70A11"/>
    <w:rsid w:val="00E70B1B"/>
    <w:rsid w:val="00E72002"/>
    <w:rsid w:val="00E72FA4"/>
    <w:rsid w:val="00E732FD"/>
    <w:rsid w:val="00E732FE"/>
    <w:rsid w:val="00E73899"/>
    <w:rsid w:val="00E73ACF"/>
    <w:rsid w:val="00E73AE4"/>
    <w:rsid w:val="00E74191"/>
    <w:rsid w:val="00E744A0"/>
    <w:rsid w:val="00E74C3B"/>
    <w:rsid w:val="00E75255"/>
    <w:rsid w:val="00E75374"/>
    <w:rsid w:val="00E75399"/>
    <w:rsid w:val="00E75510"/>
    <w:rsid w:val="00E75757"/>
    <w:rsid w:val="00E75B00"/>
    <w:rsid w:val="00E75C29"/>
    <w:rsid w:val="00E760A4"/>
    <w:rsid w:val="00E76230"/>
    <w:rsid w:val="00E76D76"/>
    <w:rsid w:val="00E76DA8"/>
    <w:rsid w:val="00E773E5"/>
    <w:rsid w:val="00E775AA"/>
    <w:rsid w:val="00E77632"/>
    <w:rsid w:val="00E778B7"/>
    <w:rsid w:val="00E7793C"/>
    <w:rsid w:val="00E779C3"/>
    <w:rsid w:val="00E77F81"/>
    <w:rsid w:val="00E8071B"/>
    <w:rsid w:val="00E80BE4"/>
    <w:rsid w:val="00E80D83"/>
    <w:rsid w:val="00E80E6D"/>
    <w:rsid w:val="00E811BE"/>
    <w:rsid w:val="00E81528"/>
    <w:rsid w:val="00E818EA"/>
    <w:rsid w:val="00E81DD5"/>
    <w:rsid w:val="00E81E07"/>
    <w:rsid w:val="00E8252E"/>
    <w:rsid w:val="00E826CC"/>
    <w:rsid w:val="00E82B2D"/>
    <w:rsid w:val="00E83084"/>
    <w:rsid w:val="00E83E27"/>
    <w:rsid w:val="00E8407A"/>
    <w:rsid w:val="00E8412D"/>
    <w:rsid w:val="00E84160"/>
    <w:rsid w:val="00E84190"/>
    <w:rsid w:val="00E84A3B"/>
    <w:rsid w:val="00E84F16"/>
    <w:rsid w:val="00E85D4C"/>
    <w:rsid w:val="00E86201"/>
    <w:rsid w:val="00E8659D"/>
    <w:rsid w:val="00E8663F"/>
    <w:rsid w:val="00E86D0A"/>
    <w:rsid w:val="00E86E7D"/>
    <w:rsid w:val="00E872D6"/>
    <w:rsid w:val="00E877C4"/>
    <w:rsid w:val="00E900F8"/>
    <w:rsid w:val="00E90DF9"/>
    <w:rsid w:val="00E9122E"/>
    <w:rsid w:val="00E912FE"/>
    <w:rsid w:val="00E921AD"/>
    <w:rsid w:val="00E925D9"/>
    <w:rsid w:val="00E92B43"/>
    <w:rsid w:val="00E940BD"/>
    <w:rsid w:val="00E943D7"/>
    <w:rsid w:val="00E94AD5"/>
    <w:rsid w:val="00E94ADD"/>
    <w:rsid w:val="00E94DE6"/>
    <w:rsid w:val="00E95571"/>
    <w:rsid w:val="00E956A6"/>
    <w:rsid w:val="00E956CF"/>
    <w:rsid w:val="00E957B4"/>
    <w:rsid w:val="00E95A5D"/>
    <w:rsid w:val="00E961C3"/>
    <w:rsid w:val="00E961C9"/>
    <w:rsid w:val="00E967EE"/>
    <w:rsid w:val="00E96ABC"/>
    <w:rsid w:val="00E96C20"/>
    <w:rsid w:val="00E97110"/>
    <w:rsid w:val="00E97136"/>
    <w:rsid w:val="00E974D9"/>
    <w:rsid w:val="00E97780"/>
    <w:rsid w:val="00E9783F"/>
    <w:rsid w:val="00EA05FE"/>
    <w:rsid w:val="00EA0767"/>
    <w:rsid w:val="00EA0F37"/>
    <w:rsid w:val="00EA1187"/>
    <w:rsid w:val="00EA123B"/>
    <w:rsid w:val="00EA14BD"/>
    <w:rsid w:val="00EA17EB"/>
    <w:rsid w:val="00EA1B83"/>
    <w:rsid w:val="00EA1CFC"/>
    <w:rsid w:val="00EA1E2E"/>
    <w:rsid w:val="00EA2149"/>
    <w:rsid w:val="00EA277B"/>
    <w:rsid w:val="00EA2F30"/>
    <w:rsid w:val="00EA36B4"/>
    <w:rsid w:val="00EA3DA5"/>
    <w:rsid w:val="00EA43CD"/>
    <w:rsid w:val="00EA465A"/>
    <w:rsid w:val="00EA4686"/>
    <w:rsid w:val="00EA4B93"/>
    <w:rsid w:val="00EA4E68"/>
    <w:rsid w:val="00EA5650"/>
    <w:rsid w:val="00EA572C"/>
    <w:rsid w:val="00EA5865"/>
    <w:rsid w:val="00EA591C"/>
    <w:rsid w:val="00EA5BE0"/>
    <w:rsid w:val="00EA5C41"/>
    <w:rsid w:val="00EA5EE6"/>
    <w:rsid w:val="00EA674C"/>
    <w:rsid w:val="00EA6B26"/>
    <w:rsid w:val="00EA6DA1"/>
    <w:rsid w:val="00EA73E1"/>
    <w:rsid w:val="00EA7481"/>
    <w:rsid w:val="00EA7709"/>
    <w:rsid w:val="00EA7867"/>
    <w:rsid w:val="00EA7CEA"/>
    <w:rsid w:val="00EB0443"/>
    <w:rsid w:val="00EB07A4"/>
    <w:rsid w:val="00EB0B1C"/>
    <w:rsid w:val="00EB0B53"/>
    <w:rsid w:val="00EB0DDA"/>
    <w:rsid w:val="00EB12D4"/>
    <w:rsid w:val="00EB1595"/>
    <w:rsid w:val="00EB196F"/>
    <w:rsid w:val="00EB2156"/>
    <w:rsid w:val="00EB26A9"/>
    <w:rsid w:val="00EB2B84"/>
    <w:rsid w:val="00EB2EB2"/>
    <w:rsid w:val="00EB30F1"/>
    <w:rsid w:val="00EB31C0"/>
    <w:rsid w:val="00EB340E"/>
    <w:rsid w:val="00EB355C"/>
    <w:rsid w:val="00EB3E20"/>
    <w:rsid w:val="00EB3F0D"/>
    <w:rsid w:val="00EB409D"/>
    <w:rsid w:val="00EB4109"/>
    <w:rsid w:val="00EB4807"/>
    <w:rsid w:val="00EB4B6F"/>
    <w:rsid w:val="00EB4FC1"/>
    <w:rsid w:val="00EB54FE"/>
    <w:rsid w:val="00EB589B"/>
    <w:rsid w:val="00EB58F1"/>
    <w:rsid w:val="00EB5BA5"/>
    <w:rsid w:val="00EB5D9D"/>
    <w:rsid w:val="00EB60BB"/>
    <w:rsid w:val="00EB66AC"/>
    <w:rsid w:val="00EB6917"/>
    <w:rsid w:val="00EB7904"/>
    <w:rsid w:val="00EB7ADB"/>
    <w:rsid w:val="00EB7B83"/>
    <w:rsid w:val="00EB7DF2"/>
    <w:rsid w:val="00EC0123"/>
    <w:rsid w:val="00EC0551"/>
    <w:rsid w:val="00EC07B3"/>
    <w:rsid w:val="00EC0CF1"/>
    <w:rsid w:val="00EC16A1"/>
    <w:rsid w:val="00EC19A0"/>
    <w:rsid w:val="00EC1BF2"/>
    <w:rsid w:val="00EC1D2A"/>
    <w:rsid w:val="00EC1E16"/>
    <w:rsid w:val="00EC20BE"/>
    <w:rsid w:val="00EC24E3"/>
    <w:rsid w:val="00EC2A39"/>
    <w:rsid w:val="00EC2CF3"/>
    <w:rsid w:val="00EC2D39"/>
    <w:rsid w:val="00EC2DA9"/>
    <w:rsid w:val="00EC3157"/>
    <w:rsid w:val="00EC316B"/>
    <w:rsid w:val="00EC35EB"/>
    <w:rsid w:val="00EC3C53"/>
    <w:rsid w:val="00EC4095"/>
    <w:rsid w:val="00EC4146"/>
    <w:rsid w:val="00EC4217"/>
    <w:rsid w:val="00EC4880"/>
    <w:rsid w:val="00EC513E"/>
    <w:rsid w:val="00EC53BA"/>
    <w:rsid w:val="00EC5693"/>
    <w:rsid w:val="00EC56EB"/>
    <w:rsid w:val="00EC5D29"/>
    <w:rsid w:val="00EC6137"/>
    <w:rsid w:val="00EC61A8"/>
    <w:rsid w:val="00EC6232"/>
    <w:rsid w:val="00EC66A2"/>
    <w:rsid w:val="00EC69B8"/>
    <w:rsid w:val="00EC6C2A"/>
    <w:rsid w:val="00EC7278"/>
    <w:rsid w:val="00EC73DC"/>
    <w:rsid w:val="00ED10FD"/>
    <w:rsid w:val="00ED1405"/>
    <w:rsid w:val="00ED16DA"/>
    <w:rsid w:val="00ED1954"/>
    <w:rsid w:val="00ED1C6D"/>
    <w:rsid w:val="00ED1D53"/>
    <w:rsid w:val="00ED21BE"/>
    <w:rsid w:val="00ED2427"/>
    <w:rsid w:val="00ED2650"/>
    <w:rsid w:val="00ED2A34"/>
    <w:rsid w:val="00ED2BA9"/>
    <w:rsid w:val="00ED2CFC"/>
    <w:rsid w:val="00ED2D4F"/>
    <w:rsid w:val="00ED2E10"/>
    <w:rsid w:val="00ED3BAA"/>
    <w:rsid w:val="00ED3D20"/>
    <w:rsid w:val="00ED4182"/>
    <w:rsid w:val="00ED426C"/>
    <w:rsid w:val="00ED4603"/>
    <w:rsid w:val="00ED4728"/>
    <w:rsid w:val="00ED47BB"/>
    <w:rsid w:val="00ED48BB"/>
    <w:rsid w:val="00ED53A4"/>
    <w:rsid w:val="00ED5B02"/>
    <w:rsid w:val="00ED5BF6"/>
    <w:rsid w:val="00ED61AC"/>
    <w:rsid w:val="00ED625D"/>
    <w:rsid w:val="00ED6325"/>
    <w:rsid w:val="00ED6391"/>
    <w:rsid w:val="00ED6690"/>
    <w:rsid w:val="00ED6826"/>
    <w:rsid w:val="00ED7230"/>
    <w:rsid w:val="00ED7656"/>
    <w:rsid w:val="00ED77B5"/>
    <w:rsid w:val="00ED7DAD"/>
    <w:rsid w:val="00ED7F14"/>
    <w:rsid w:val="00ED7F79"/>
    <w:rsid w:val="00EE0D30"/>
    <w:rsid w:val="00EE1515"/>
    <w:rsid w:val="00EE1BE9"/>
    <w:rsid w:val="00EE248C"/>
    <w:rsid w:val="00EE24A1"/>
    <w:rsid w:val="00EE2633"/>
    <w:rsid w:val="00EE2861"/>
    <w:rsid w:val="00EE2E0D"/>
    <w:rsid w:val="00EE35F4"/>
    <w:rsid w:val="00EE43F0"/>
    <w:rsid w:val="00EE4466"/>
    <w:rsid w:val="00EE4672"/>
    <w:rsid w:val="00EE49BD"/>
    <w:rsid w:val="00EE4BD1"/>
    <w:rsid w:val="00EE4D8A"/>
    <w:rsid w:val="00EE5041"/>
    <w:rsid w:val="00EE5270"/>
    <w:rsid w:val="00EE5A53"/>
    <w:rsid w:val="00EE5B20"/>
    <w:rsid w:val="00EE5C20"/>
    <w:rsid w:val="00EE5D07"/>
    <w:rsid w:val="00EE5DA2"/>
    <w:rsid w:val="00EE61E5"/>
    <w:rsid w:val="00EE655F"/>
    <w:rsid w:val="00EE6873"/>
    <w:rsid w:val="00EE6C8E"/>
    <w:rsid w:val="00EE7307"/>
    <w:rsid w:val="00EE7626"/>
    <w:rsid w:val="00EE780A"/>
    <w:rsid w:val="00EE7951"/>
    <w:rsid w:val="00EE7C2B"/>
    <w:rsid w:val="00EE7F99"/>
    <w:rsid w:val="00EF05AE"/>
    <w:rsid w:val="00EF0B1D"/>
    <w:rsid w:val="00EF1BA8"/>
    <w:rsid w:val="00EF1E11"/>
    <w:rsid w:val="00EF2312"/>
    <w:rsid w:val="00EF2345"/>
    <w:rsid w:val="00EF29D2"/>
    <w:rsid w:val="00EF2EC6"/>
    <w:rsid w:val="00EF2FB8"/>
    <w:rsid w:val="00EF33D2"/>
    <w:rsid w:val="00EF3858"/>
    <w:rsid w:val="00EF398B"/>
    <w:rsid w:val="00EF3C0C"/>
    <w:rsid w:val="00EF4007"/>
    <w:rsid w:val="00EF4039"/>
    <w:rsid w:val="00EF46F0"/>
    <w:rsid w:val="00EF5306"/>
    <w:rsid w:val="00EF575E"/>
    <w:rsid w:val="00EF5F55"/>
    <w:rsid w:val="00EF60FB"/>
    <w:rsid w:val="00EF61B9"/>
    <w:rsid w:val="00EF61D7"/>
    <w:rsid w:val="00EF6375"/>
    <w:rsid w:val="00EF6ACA"/>
    <w:rsid w:val="00EF6D61"/>
    <w:rsid w:val="00EF70A1"/>
    <w:rsid w:val="00EF7B14"/>
    <w:rsid w:val="00EF7C44"/>
    <w:rsid w:val="00EF7E42"/>
    <w:rsid w:val="00F002B9"/>
    <w:rsid w:val="00F0050C"/>
    <w:rsid w:val="00F007C4"/>
    <w:rsid w:val="00F014BF"/>
    <w:rsid w:val="00F014F5"/>
    <w:rsid w:val="00F01B2D"/>
    <w:rsid w:val="00F01D62"/>
    <w:rsid w:val="00F01DF4"/>
    <w:rsid w:val="00F0365F"/>
    <w:rsid w:val="00F03D50"/>
    <w:rsid w:val="00F03EEE"/>
    <w:rsid w:val="00F03F8B"/>
    <w:rsid w:val="00F0431E"/>
    <w:rsid w:val="00F0437B"/>
    <w:rsid w:val="00F04BE5"/>
    <w:rsid w:val="00F0517A"/>
    <w:rsid w:val="00F055A8"/>
    <w:rsid w:val="00F0562B"/>
    <w:rsid w:val="00F057A7"/>
    <w:rsid w:val="00F0592E"/>
    <w:rsid w:val="00F0613D"/>
    <w:rsid w:val="00F06495"/>
    <w:rsid w:val="00F067FE"/>
    <w:rsid w:val="00F06999"/>
    <w:rsid w:val="00F07171"/>
    <w:rsid w:val="00F07211"/>
    <w:rsid w:val="00F07C68"/>
    <w:rsid w:val="00F07CD1"/>
    <w:rsid w:val="00F100A9"/>
    <w:rsid w:val="00F1033C"/>
    <w:rsid w:val="00F10578"/>
    <w:rsid w:val="00F10920"/>
    <w:rsid w:val="00F11217"/>
    <w:rsid w:val="00F112CC"/>
    <w:rsid w:val="00F1148A"/>
    <w:rsid w:val="00F1203A"/>
    <w:rsid w:val="00F12481"/>
    <w:rsid w:val="00F12965"/>
    <w:rsid w:val="00F12E2E"/>
    <w:rsid w:val="00F13020"/>
    <w:rsid w:val="00F134D1"/>
    <w:rsid w:val="00F13E28"/>
    <w:rsid w:val="00F13E9B"/>
    <w:rsid w:val="00F13ED9"/>
    <w:rsid w:val="00F14815"/>
    <w:rsid w:val="00F1535F"/>
    <w:rsid w:val="00F1587A"/>
    <w:rsid w:val="00F15A0D"/>
    <w:rsid w:val="00F15A77"/>
    <w:rsid w:val="00F15FB1"/>
    <w:rsid w:val="00F16567"/>
    <w:rsid w:val="00F16A51"/>
    <w:rsid w:val="00F16CC7"/>
    <w:rsid w:val="00F16FE5"/>
    <w:rsid w:val="00F1726E"/>
    <w:rsid w:val="00F17927"/>
    <w:rsid w:val="00F17ABF"/>
    <w:rsid w:val="00F20273"/>
    <w:rsid w:val="00F20594"/>
    <w:rsid w:val="00F20CAA"/>
    <w:rsid w:val="00F20CD0"/>
    <w:rsid w:val="00F211A9"/>
    <w:rsid w:val="00F216CF"/>
    <w:rsid w:val="00F21B73"/>
    <w:rsid w:val="00F21CA0"/>
    <w:rsid w:val="00F21EE1"/>
    <w:rsid w:val="00F21F50"/>
    <w:rsid w:val="00F2258A"/>
    <w:rsid w:val="00F229FE"/>
    <w:rsid w:val="00F22A0C"/>
    <w:rsid w:val="00F22B59"/>
    <w:rsid w:val="00F230EC"/>
    <w:rsid w:val="00F23FA7"/>
    <w:rsid w:val="00F2402E"/>
    <w:rsid w:val="00F242F0"/>
    <w:rsid w:val="00F24477"/>
    <w:rsid w:val="00F2488F"/>
    <w:rsid w:val="00F24994"/>
    <w:rsid w:val="00F24AB0"/>
    <w:rsid w:val="00F24BD1"/>
    <w:rsid w:val="00F24CD6"/>
    <w:rsid w:val="00F24D6E"/>
    <w:rsid w:val="00F24DD6"/>
    <w:rsid w:val="00F258D3"/>
    <w:rsid w:val="00F25E76"/>
    <w:rsid w:val="00F2634A"/>
    <w:rsid w:val="00F26DE7"/>
    <w:rsid w:val="00F26ECA"/>
    <w:rsid w:val="00F275BD"/>
    <w:rsid w:val="00F275D9"/>
    <w:rsid w:val="00F27B5F"/>
    <w:rsid w:val="00F302D1"/>
    <w:rsid w:val="00F3083C"/>
    <w:rsid w:val="00F30C0E"/>
    <w:rsid w:val="00F30EA4"/>
    <w:rsid w:val="00F310C9"/>
    <w:rsid w:val="00F3141D"/>
    <w:rsid w:val="00F31548"/>
    <w:rsid w:val="00F31C7A"/>
    <w:rsid w:val="00F322B8"/>
    <w:rsid w:val="00F3277F"/>
    <w:rsid w:val="00F328E3"/>
    <w:rsid w:val="00F32B5F"/>
    <w:rsid w:val="00F32EA4"/>
    <w:rsid w:val="00F33016"/>
    <w:rsid w:val="00F33F17"/>
    <w:rsid w:val="00F33F37"/>
    <w:rsid w:val="00F342BE"/>
    <w:rsid w:val="00F347FB"/>
    <w:rsid w:val="00F34F6F"/>
    <w:rsid w:val="00F352E7"/>
    <w:rsid w:val="00F354FF"/>
    <w:rsid w:val="00F36296"/>
    <w:rsid w:val="00F36B87"/>
    <w:rsid w:val="00F36C20"/>
    <w:rsid w:val="00F36D8B"/>
    <w:rsid w:val="00F371CC"/>
    <w:rsid w:val="00F37221"/>
    <w:rsid w:val="00F376FA"/>
    <w:rsid w:val="00F406B2"/>
    <w:rsid w:val="00F40E84"/>
    <w:rsid w:val="00F417E7"/>
    <w:rsid w:val="00F41E7D"/>
    <w:rsid w:val="00F4209C"/>
    <w:rsid w:val="00F425F4"/>
    <w:rsid w:val="00F42F9C"/>
    <w:rsid w:val="00F4302D"/>
    <w:rsid w:val="00F43493"/>
    <w:rsid w:val="00F438BE"/>
    <w:rsid w:val="00F43904"/>
    <w:rsid w:val="00F43BCB"/>
    <w:rsid w:val="00F4415A"/>
    <w:rsid w:val="00F4461A"/>
    <w:rsid w:val="00F44636"/>
    <w:rsid w:val="00F44858"/>
    <w:rsid w:val="00F44863"/>
    <w:rsid w:val="00F44A4C"/>
    <w:rsid w:val="00F4513E"/>
    <w:rsid w:val="00F4530C"/>
    <w:rsid w:val="00F453FD"/>
    <w:rsid w:val="00F4545A"/>
    <w:rsid w:val="00F4578E"/>
    <w:rsid w:val="00F45990"/>
    <w:rsid w:val="00F459B0"/>
    <w:rsid w:val="00F45D2A"/>
    <w:rsid w:val="00F45D31"/>
    <w:rsid w:val="00F45DE8"/>
    <w:rsid w:val="00F45E30"/>
    <w:rsid w:val="00F45E7F"/>
    <w:rsid w:val="00F45FB1"/>
    <w:rsid w:val="00F4614E"/>
    <w:rsid w:val="00F46295"/>
    <w:rsid w:val="00F46614"/>
    <w:rsid w:val="00F4677C"/>
    <w:rsid w:val="00F46911"/>
    <w:rsid w:val="00F46C89"/>
    <w:rsid w:val="00F46D9D"/>
    <w:rsid w:val="00F46DED"/>
    <w:rsid w:val="00F47718"/>
    <w:rsid w:val="00F47A0F"/>
    <w:rsid w:val="00F5018A"/>
    <w:rsid w:val="00F503A6"/>
    <w:rsid w:val="00F50844"/>
    <w:rsid w:val="00F50CB8"/>
    <w:rsid w:val="00F51063"/>
    <w:rsid w:val="00F51371"/>
    <w:rsid w:val="00F5144D"/>
    <w:rsid w:val="00F51595"/>
    <w:rsid w:val="00F51BC3"/>
    <w:rsid w:val="00F5203E"/>
    <w:rsid w:val="00F530FF"/>
    <w:rsid w:val="00F533B3"/>
    <w:rsid w:val="00F5351C"/>
    <w:rsid w:val="00F539CE"/>
    <w:rsid w:val="00F53DF6"/>
    <w:rsid w:val="00F54144"/>
    <w:rsid w:val="00F5451F"/>
    <w:rsid w:val="00F54D7B"/>
    <w:rsid w:val="00F55119"/>
    <w:rsid w:val="00F5563C"/>
    <w:rsid w:val="00F55A8F"/>
    <w:rsid w:val="00F56038"/>
    <w:rsid w:val="00F56064"/>
    <w:rsid w:val="00F56409"/>
    <w:rsid w:val="00F56CB5"/>
    <w:rsid w:val="00F570A3"/>
    <w:rsid w:val="00F571AC"/>
    <w:rsid w:val="00F57490"/>
    <w:rsid w:val="00F57568"/>
    <w:rsid w:val="00F57923"/>
    <w:rsid w:val="00F57A24"/>
    <w:rsid w:val="00F57E41"/>
    <w:rsid w:val="00F60244"/>
    <w:rsid w:val="00F603C2"/>
    <w:rsid w:val="00F6042B"/>
    <w:rsid w:val="00F6051A"/>
    <w:rsid w:val="00F60588"/>
    <w:rsid w:val="00F609C7"/>
    <w:rsid w:val="00F60AAB"/>
    <w:rsid w:val="00F60C24"/>
    <w:rsid w:val="00F60D21"/>
    <w:rsid w:val="00F60E85"/>
    <w:rsid w:val="00F610C1"/>
    <w:rsid w:val="00F615E2"/>
    <w:rsid w:val="00F61616"/>
    <w:rsid w:val="00F61962"/>
    <w:rsid w:val="00F61C47"/>
    <w:rsid w:val="00F62016"/>
    <w:rsid w:val="00F623A9"/>
    <w:rsid w:val="00F624B7"/>
    <w:rsid w:val="00F62D0A"/>
    <w:rsid w:val="00F63208"/>
    <w:rsid w:val="00F6355F"/>
    <w:rsid w:val="00F63838"/>
    <w:rsid w:val="00F63BEA"/>
    <w:rsid w:val="00F63D84"/>
    <w:rsid w:val="00F64164"/>
    <w:rsid w:val="00F642B1"/>
    <w:rsid w:val="00F649CA"/>
    <w:rsid w:val="00F64BE9"/>
    <w:rsid w:val="00F64E3A"/>
    <w:rsid w:val="00F653BB"/>
    <w:rsid w:val="00F65438"/>
    <w:rsid w:val="00F65916"/>
    <w:rsid w:val="00F66562"/>
    <w:rsid w:val="00F6664A"/>
    <w:rsid w:val="00F67013"/>
    <w:rsid w:val="00F672B6"/>
    <w:rsid w:val="00F67845"/>
    <w:rsid w:val="00F67AE2"/>
    <w:rsid w:val="00F67D6A"/>
    <w:rsid w:val="00F7017F"/>
    <w:rsid w:val="00F702B0"/>
    <w:rsid w:val="00F70962"/>
    <w:rsid w:val="00F70DE3"/>
    <w:rsid w:val="00F71620"/>
    <w:rsid w:val="00F719C6"/>
    <w:rsid w:val="00F71C29"/>
    <w:rsid w:val="00F7247C"/>
    <w:rsid w:val="00F727D1"/>
    <w:rsid w:val="00F734A2"/>
    <w:rsid w:val="00F73625"/>
    <w:rsid w:val="00F737BB"/>
    <w:rsid w:val="00F73B7F"/>
    <w:rsid w:val="00F73DF2"/>
    <w:rsid w:val="00F74BA5"/>
    <w:rsid w:val="00F756D3"/>
    <w:rsid w:val="00F75761"/>
    <w:rsid w:val="00F75A74"/>
    <w:rsid w:val="00F75BE6"/>
    <w:rsid w:val="00F75EE4"/>
    <w:rsid w:val="00F75FE2"/>
    <w:rsid w:val="00F765B9"/>
    <w:rsid w:val="00F7686C"/>
    <w:rsid w:val="00F76E9F"/>
    <w:rsid w:val="00F771C7"/>
    <w:rsid w:val="00F773AC"/>
    <w:rsid w:val="00F77403"/>
    <w:rsid w:val="00F775BF"/>
    <w:rsid w:val="00F77871"/>
    <w:rsid w:val="00F77B8B"/>
    <w:rsid w:val="00F77E00"/>
    <w:rsid w:val="00F77FF0"/>
    <w:rsid w:val="00F809BA"/>
    <w:rsid w:val="00F80A1A"/>
    <w:rsid w:val="00F80AEA"/>
    <w:rsid w:val="00F80B5F"/>
    <w:rsid w:val="00F80BAD"/>
    <w:rsid w:val="00F814FA"/>
    <w:rsid w:val="00F81AA6"/>
    <w:rsid w:val="00F82110"/>
    <w:rsid w:val="00F8241F"/>
    <w:rsid w:val="00F8245F"/>
    <w:rsid w:val="00F824BF"/>
    <w:rsid w:val="00F82C45"/>
    <w:rsid w:val="00F83254"/>
    <w:rsid w:val="00F83428"/>
    <w:rsid w:val="00F8343D"/>
    <w:rsid w:val="00F83569"/>
    <w:rsid w:val="00F835D0"/>
    <w:rsid w:val="00F83716"/>
    <w:rsid w:val="00F838FA"/>
    <w:rsid w:val="00F83C58"/>
    <w:rsid w:val="00F83CAC"/>
    <w:rsid w:val="00F83D25"/>
    <w:rsid w:val="00F841CA"/>
    <w:rsid w:val="00F84C7E"/>
    <w:rsid w:val="00F84D30"/>
    <w:rsid w:val="00F84DD8"/>
    <w:rsid w:val="00F85B54"/>
    <w:rsid w:val="00F85B8F"/>
    <w:rsid w:val="00F860C2"/>
    <w:rsid w:val="00F861E2"/>
    <w:rsid w:val="00F8657E"/>
    <w:rsid w:val="00F86694"/>
    <w:rsid w:val="00F8675D"/>
    <w:rsid w:val="00F86B64"/>
    <w:rsid w:val="00F86D37"/>
    <w:rsid w:val="00F87127"/>
    <w:rsid w:val="00F872B1"/>
    <w:rsid w:val="00F87BB5"/>
    <w:rsid w:val="00F87E8C"/>
    <w:rsid w:val="00F9082D"/>
    <w:rsid w:val="00F90B6F"/>
    <w:rsid w:val="00F91213"/>
    <w:rsid w:val="00F9129D"/>
    <w:rsid w:val="00F9148E"/>
    <w:rsid w:val="00F91C1D"/>
    <w:rsid w:val="00F924A9"/>
    <w:rsid w:val="00F9367B"/>
    <w:rsid w:val="00F93BA7"/>
    <w:rsid w:val="00F93C50"/>
    <w:rsid w:val="00F940AD"/>
    <w:rsid w:val="00F94287"/>
    <w:rsid w:val="00F94896"/>
    <w:rsid w:val="00F94C82"/>
    <w:rsid w:val="00F95375"/>
    <w:rsid w:val="00F95916"/>
    <w:rsid w:val="00F95924"/>
    <w:rsid w:val="00F95A6F"/>
    <w:rsid w:val="00F95BC5"/>
    <w:rsid w:val="00F95D6A"/>
    <w:rsid w:val="00F95D76"/>
    <w:rsid w:val="00F96ABE"/>
    <w:rsid w:val="00F96F26"/>
    <w:rsid w:val="00F9783B"/>
    <w:rsid w:val="00F97D1E"/>
    <w:rsid w:val="00FA006A"/>
    <w:rsid w:val="00FA0226"/>
    <w:rsid w:val="00FA0E42"/>
    <w:rsid w:val="00FA1657"/>
    <w:rsid w:val="00FA1736"/>
    <w:rsid w:val="00FA199B"/>
    <w:rsid w:val="00FA1A2E"/>
    <w:rsid w:val="00FA21D1"/>
    <w:rsid w:val="00FA21FA"/>
    <w:rsid w:val="00FA2432"/>
    <w:rsid w:val="00FA270A"/>
    <w:rsid w:val="00FA271F"/>
    <w:rsid w:val="00FA288C"/>
    <w:rsid w:val="00FA2DAF"/>
    <w:rsid w:val="00FA2DCB"/>
    <w:rsid w:val="00FA2DEA"/>
    <w:rsid w:val="00FA3E4D"/>
    <w:rsid w:val="00FA4263"/>
    <w:rsid w:val="00FA4D43"/>
    <w:rsid w:val="00FA4E5C"/>
    <w:rsid w:val="00FA51C4"/>
    <w:rsid w:val="00FA526A"/>
    <w:rsid w:val="00FA529E"/>
    <w:rsid w:val="00FA56F0"/>
    <w:rsid w:val="00FA5965"/>
    <w:rsid w:val="00FA5A67"/>
    <w:rsid w:val="00FA5B72"/>
    <w:rsid w:val="00FA5C4D"/>
    <w:rsid w:val="00FA60D6"/>
    <w:rsid w:val="00FA63D9"/>
    <w:rsid w:val="00FA6CB9"/>
    <w:rsid w:val="00FA6D43"/>
    <w:rsid w:val="00FA7546"/>
    <w:rsid w:val="00FA78B9"/>
    <w:rsid w:val="00FA7AF9"/>
    <w:rsid w:val="00FA7EC1"/>
    <w:rsid w:val="00FB0685"/>
    <w:rsid w:val="00FB0768"/>
    <w:rsid w:val="00FB0A1B"/>
    <w:rsid w:val="00FB0E39"/>
    <w:rsid w:val="00FB12E0"/>
    <w:rsid w:val="00FB16C9"/>
    <w:rsid w:val="00FB1B24"/>
    <w:rsid w:val="00FB1EF8"/>
    <w:rsid w:val="00FB1FD1"/>
    <w:rsid w:val="00FB20B9"/>
    <w:rsid w:val="00FB22F8"/>
    <w:rsid w:val="00FB230C"/>
    <w:rsid w:val="00FB24AC"/>
    <w:rsid w:val="00FB290D"/>
    <w:rsid w:val="00FB2EC3"/>
    <w:rsid w:val="00FB3739"/>
    <w:rsid w:val="00FB37F6"/>
    <w:rsid w:val="00FB391C"/>
    <w:rsid w:val="00FB3B01"/>
    <w:rsid w:val="00FB3D5B"/>
    <w:rsid w:val="00FB44BE"/>
    <w:rsid w:val="00FB45CC"/>
    <w:rsid w:val="00FB4AFD"/>
    <w:rsid w:val="00FB4B4D"/>
    <w:rsid w:val="00FB4CCC"/>
    <w:rsid w:val="00FB52CB"/>
    <w:rsid w:val="00FB591F"/>
    <w:rsid w:val="00FB5C73"/>
    <w:rsid w:val="00FB5DB4"/>
    <w:rsid w:val="00FB5FEC"/>
    <w:rsid w:val="00FB6017"/>
    <w:rsid w:val="00FB65F2"/>
    <w:rsid w:val="00FB6872"/>
    <w:rsid w:val="00FB6EE5"/>
    <w:rsid w:val="00FB7E18"/>
    <w:rsid w:val="00FC013D"/>
    <w:rsid w:val="00FC0BD1"/>
    <w:rsid w:val="00FC0E50"/>
    <w:rsid w:val="00FC0EA7"/>
    <w:rsid w:val="00FC0EF9"/>
    <w:rsid w:val="00FC0F05"/>
    <w:rsid w:val="00FC0F51"/>
    <w:rsid w:val="00FC0F81"/>
    <w:rsid w:val="00FC13B1"/>
    <w:rsid w:val="00FC207B"/>
    <w:rsid w:val="00FC2906"/>
    <w:rsid w:val="00FC2A8D"/>
    <w:rsid w:val="00FC2BA4"/>
    <w:rsid w:val="00FC32AE"/>
    <w:rsid w:val="00FC3FB5"/>
    <w:rsid w:val="00FC42C1"/>
    <w:rsid w:val="00FC447C"/>
    <w:rsid w:val="00FC44DC"/>
    <w:rsid w:val="00FC4A7E"/>
    <w:rsid w:val="00FC4FC7"/>
    <w:rsid w:val="00FC53DE"/>
    <w:rsid w:val="00FC549B"/>
    <w:rsid w:val="00FC55F5"/>
    <w:rsid w:val="00FC5CE1"/>
    <w:rsid w:val="00FC5D39"/>
    <w:rsid w:val="00FC5E32"/>
    <w:rsid w:val="00FC5F01"/>
    <w:rsid w:val="00FC6432"/>
    <w:rsid w:val="00FC660A"/>
    <w:rsid w:val="00FC6669"/>
    <w:rsid w:val="00FC6A34"/>
    <w:rsid w:val="00FC78AC"/>
    <w:rsid w:val="00FD0244"/>
    <w:rsid w:val="00FD07B6"/>
    <w:rsid w:val="00FD0FA2"/>
    <w:rsid w:val="00FD0FB3"/>
    <w:rsid w:val="00FD0FEF"/>
    <w:rsid w:val="00FD1393"/>
    <w:rsid w:val="00FD1954"/>
    <w:rsid w:val="00FD19CC"/>
    <w:rsid w:val="00FD25ED"/>
    <w:rsid w:val="00FD2AF0"/>
    <w:rsid w:val="00FD3C85"/>
    <w:rsid w:val="00FD43BF"/>
    <w:rsid w:val="00FD4931"/>
    <w:rsid w:val="00FD53C5"/>
    <w:rsid w:val="00FD5DB6"/>
    <w:rsid w:val="00FD70BC"/>
    <w:rsid w:val="00FD764F"/>
    <w:rsid w:val="00FD767C"/>
    <w:rsid w:val="00FD7802"/>
    <w:rsid w:val="00FD7C04"/>
    <w:rsid w:val="00FD7D36"/>
    <w:rsid w:val="00FD7FE5"/>
    <w:rsid w:val="00FE0196"/>
    <w:rsid w:val="00FE0291"/>
    <w:rsid w:val="00FE0421"/>
    <w:rsid w:val="00FE06A5"/>
    <w:rsid w:val="00FE0CAC"/>
    <w:rsid w:val="00FE103D"/>
    <w:rsid w:val="00FE1377"/>
    <w:rsid w:val="00FE2A43"/>
    <w:rsid w:val="00FE2E83"/>
    <w:rsid w:val="00FE2EDE"/>
    <w:rsid w:val="00FE3770"/>
    <w:rsid w:val="00FE3CC9"/>
    <w:rsid w:val="00FE3DFE"/>
    <w:rsid w:val="00FE405E"/>
    <w:rsid w:val="00FE421C"/>
    <w:rsid w:val="00FE42DC"/>
    <w:rsid w:val="00FE4612"/>
    <w:rsid w:val="00FE4D5D"/>
    <w:rsid w:val="00FE555E"/>
    <w:rsid w:val="00FE5991"/>
    <w:rsid w:val="00FE5C8D"/>
    <w:rsid w:val="00FE66D3"/>
    <w:rsid w:val="00FE68B8"/>
    <w:rsid w:val="00FE6C87"/>
    <w:rsid w:val="00FE6CC1"/>
    <w:rsid w:val="00FE7102"/>
    <w:rsid w:val="00FE739F"/>
    <w:rsid w:val="00FE758E"/>
    <w:rsid w:val="00FF0666"/>
    <w:rsid w:val="00FF07B8"/>
    <w:rsid w:val="00FF0831"/>
    <w:rsid w:val="00FF115A"/>
    <w:rsid w:val="00FF191E"/>
    <w:rsid w:val="00FF233D"/>
    <w:rsid w:val="00FF34BD"/>
    <w:rsid w:val="00FF3935"/>
    <w:rsid w:val="00FF3B6E"/>
    <w:rsid w:val="00FF3E86"/>
    <w:rsid w:val="00FF40C0"/>
    <w:rsid w:val="00FF43FF"/>
    <w:rsid w:val="00FF4A05"/>
    <w:rsid w:val="00FF4C98"/>
    <w:rsid w:val="00FF5170"/>
    <w:rsid w:val="00FF5189"/>
    <w:rsid w:val="00FF570C"/>
    <w:rsid w:val="00FF5A99"/>
    <w:rsid w:val="00FF6E81"/>
    <w:rsid w:val="00FF703A"/>
    <w:rsid w:val="00FF76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5CAEF4D"/>
  <w15:docId w15:val="{7970199F-A9FF-41FC-B762-BAB86C31C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212CD"/>
    <w:pPr>
      <w:spacing w:after="200" w:line="276" w:lineRule="auto"/>
    </w:pPr>
    <w:rPr>
      <w:rFonts w:ascii="Calibri" w:hAnsi="Calibri"/>
      <w:sz w:val="22"/>
      <w:szCs w:val="22"/>
      <w:lang w:eastAsia="en-US"/>
    </w:rPr>
  </w:style>
  <w:style w:type="paragraph" w:styleId="Nadpis1">
    <w:name w:val="heading 1"/>
    <w:basedOn w:val="Normln"/>
    <w:next w:val="Normln"/>
    <w:link w:val="Nadpis1Char"/>
    <w:uiPriority w:val="99"/>
    <w:qFormat/>
    <w:rsid w:val="00D127E9"/>
    <w:pPr>
      <w:keepNext/>
      <w:spacing w:before="240" w:after="60" w:line="240" w:lineRule="auto"/>
      <w:jc w:val="both"/>
      <w:outlineLvl w:val="0"/>
    </w:pPr>
    <w:rPr>
      <w:rFonts w:ascii="Cambria" w:eastAsia="Calibri" w:hAnsi="Cambria"/>
      <w:b/>
      <w:bCs/>
      <w:kern w:val="32"/>
      <w:sz w:val="32"/>
      <w:szCs w:val="32"/>
    </w:rPr>
  </w:style>
  <w:style w:type="paragraph" w:styleId="Nadpis7">
    <w:name w:val="heading 7"/>
    <w:basedOn w:val="Normln"/>
    <w:next w:val="Normln"/>
    <w:link w:val="Nadpis7Char"/>
    <w:semiHidden/>
    <w:unhideWhenUsed/>
    <w:qFormat/>
    <w:rsid w:val="0055275E"/>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C96533"/>
    <w:pPr>
      <w:spacing w:after="0" w:line="240" w:lineRule="auto"/>
    </w:pPr>
    <w:rPr>
      <w:rFonts w:ascii="Times New Roman" w:eastAsia="Calibri" w:hAnsi="Times New Roman"/>
      <w:sz w:val="24"/>
      <w:szCs w:val="24"/>
      <w:lang w:eastAsia="cs-CZ"/>
    </w:rPr>
  </w:style>
  <w:style w:type="paragraph" w:customStyle="1" w:styleId="Default">
    <w:name w:val="Default"/>
    <w:rsid w:val="00C96533"/>
    <w:pPr>
      <w:autoSpaceDE w:val="0"/>
      <w:autoSpaceDN w:val="0"/>
      <w:adjustRightInd w:val="0"/>
    </w:pPr>
    <w:rPr>
      <w:color w:val="000000"/>
      <w:sz w:val="24"/>
      <w:szCs w:val="24"/>
      <w:lang w:eastAsia="en-US"/>
    </w:rPr>
  </w:style>
  <w:style w:type="paragraph" w:customStyle="1" w:styleId="Zkladntextodsazen21">
    <w:name w:val="Základní text odsazený 21"/>
    <w:basedOn w:val="Normln"/>
    <w:rsid w:val="00C96533"/>
    <w:pPr>
      <w:tabs>
        <w:tab w:val="left" w:pos="360"/>
      </w:tabs>
      <w:overflowPunct w:val="0"/>
      <w:autoSpaceDE w:val="0"/>
      <w:autoSpaceDN w:val="0"/>
      <w:adjustRightInd w:val="0"/>
      <w:spacing w:after="0" w:line="240" w:lineRule="auto"/>
      <w:ind w:left="720" w:hanging="720"/>
      <w:jc w:val="both"/>
      <w:textAlignment w:val="baseline"/>
    </w:pPr>
    <w:rPr>
      <w:rFonts w:ascii="Times New Roman" w:eastAsia="Calibri" w:hAnsi="Times New Roman"/>
      <w:sz w:val="24"/>
      <w:szCs w:val="20"/>
      <w:lang w:eastAsia="cs-CZ"/>
    </w:rPr>
  </w:style>
  <w:style w:type="paragraph" w:styleId="Zhlav">
    <w:name w:val="header"/>
    <w:basedOn w:val="Normln"/>
    <w:link w:val="ZhlavChar"/>
    <w:uiPriority w:val="99"/>
    <w:rsid w:val="00C96533"/>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C96533"/>
    <w:rPr>
      <w:rFonts w:ascii="Calibri" w:hAnsi="Calibri"/>
      <w:sz w:val="22"/>
      <w:szCs w:val="22"/>
      <w:lang w:val="cs-CZ" w:eastAsia="en-US" w:bidi="ar-SA"/>
    </w:rPr>
  </w:style>
  <w:style w:type="character" w:styleId="Odkaznakoment">
    <w:name w:val="annotation reference"/>
    <w:basedOn w:val="Standardnpsmoodstavce"/>
    <w:semiHidden/>
    <w:rsid w:val="006D5743"/>
    <w:rPr>
      <w:sz w:val="16"/>
      <w:szCs w:val="16"/>
    </w:rPr>
  </w:style>
  <w:style w:type="paragraph" w:styleId="Textkomente">
    <w:name w:val="annotation text"/>
    <w:basedOn w:val="Normln"/>
    <w:semiHidden/>
    <w:rsid w:val="006D5743"/>
    <w:rPr>
      <w:sz w:val="20"/>
      <w:szCs w:val="20"/>
    </w:rPr>
  </w:style>
  <w:style w:type="paragraph" w:styleId="Pedmtkomente">
    <w:name w:val="annotation subject"/>
    <w:basedOn w:val="Textkomente"/>
    <w:next w:val="Textkomente"/>
    <w:semiHidden/>
    <w:rsid w:val="006D5743"/>
    <w:rPr>
      <w:b/>
      <w:bCs/>
    </w:rPr>
  </w:style>
  <w:style w:type="paragraph" w:styleId="Textbubliny">
    <w:name w:val="Balloon Text"/>
    <w:basedOn w:val="Normln"/>
    <w:semiHidden/>
    <w:rsid w:val="006D5743"/>
    <w:rPr>
      <w:rFonts w:ascii="Tahoma" w:hAnsi="Tahoma" w:cs="Tahoma"/>
      <w:sz w:val="16"/>
      <w:szCs w:val="16"/>
    </w:rPr>
  </w:style>
  <w:style w:type="paragraph" w:styleId="Nzev">
    <w:name w:val="Title"/>
    <w:basedOn w:val="Normln"/>
    <w:link w:val="NzevChar"/>
    <w:qFormat/>
    <w:rsid w:val="00D127E9"/>
    <w:pPr>
      <w:spacing w:after="0" w:line="240" w:lineRule="auto"/>
      <w:jc w:val="center"/>
    </w:pPr>
    <w:rPr>
      <w:rFonts w:ascii="Arial" w:hAnsi="Arial" w:cs="Arial"/>
      <w:b/>
      <w:bCs/>
      <w:sz w:val="24"/>
      <w:szCs w:val="24"/>
      <w:lang w:eastAsia="cs-CZ"/>
    </w:rPr>
  </w:style>
  <w:style w:type="character" w:customStyle="1" w:styleId="NzevChar">
    <w:name w:val="Název Char"/>
    <w:basedOn w:val="Standardnpsmoodstavce"/>
    <w:link w:val="Nzev"/>
    <w:rsid w:val="00D127E9"/>
    <w:rPr>
      <w:rFonts w:ascii="Arial" w:hAnsi="Arial" w:cs="Arial"/>
      <w:b/>
      <w:bCs/>
      <w:sz w:val="24"/>
      <w:szCs w:val="24"/>
    </w:rPr>
  </w:style>
  <w:style w:type="character" w:customStyle="1" w:styleId="Nadpis1Char">
    <w:name w:val="Nadpis 1 Char"/>
    <w:basedOn w:val="Standardnpsmoodstavce"/>
    <w:link w:val="Nadpis1"/>
    <w:uiPriority w:val="99"/>
    <w:rsid w:val="00D127E9"/>
    <w:rPr>
      <w:rFonts w:ascii="Cambria" w:eastAsia="Calibri" w:hAnsi="Cambria"/>
      <w:b/>
      <w:bCs/>
      <w:kern w:val="32"/>
      <w:sz w:val="32"/>
      <w:szCs w:val="32"/>
    </w:rPr>
  </w:style>
  <w:style w:type="paragraph" w:styleId="Odstavecseseznamem">
    <w:name w:val="List Paragraph"/>
    <w:basedOn w:val="Normln"/>
    <w:uiPriority w:val="34"/>
    <w:qFormat/>
    <w:rsid w:val="00DF685C"/>
    <w:pPr>
      <w:ind w:left="720"/>
      <w:contextualSpacing/>
    </w:pPr>
  </w:style>
  <w:style w:type="paragraph" w:styleId="Zpat">
    <w:name w:val="footer"/>
    <w:basedOn w:val="Normln"/>
    <w:link w:val="ZpatChar"/>
    <w:uiPriority w:val="99"/>
    <w:unhideWhenUsed/>
    <w:rsid w:val="00BF3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BF361D"/>
    <w:rPr>
      <w:rFonts w:ascii="Calibri" w:hAnsi="Calibri"/>
      <w:sz w:val="22"/>
      <w:szCs w:val="22"/>
      <w:lang w:eastAsia="en-US"/>
    </w:rPr>
  </w:style>
  <w:style w:type="character" w:styleId="Hypertextovodkaz">
    <w:name w:val="Hyperlink"/>
    <w:basedOn w:val="Standardnpsmoodstavce"/>
    <w:unhideWhenUsed/>
    <w:rsid w:val="002C2A0D"/>
    <w:rPr>
      <w:color w:val="0563C1" w:themeColor="hyperlink"/>
      <w:u w:val="single"/>
    </w:rPr>
  </w:style>
  <w:style w:type="character" w:customStyle="1" w:styleId="Nadpis7Char">
    <w:name w:val="Nadpis 7 Char"/>
    <w:basedOn w:val="Standardnpsmoodstavce"/>
    <w:link w:val="Nadpis7"/>
    <w:semiHidden/>
    <w:rsid w:val="0055275E"/>
    <w:rPr>
      <w:rFonts w:asciiTheme="majorHAnsi" w:eastAsiaTheme="majorEastAsia" w:hAnsiTheme="majorHAnsi" w:cstheme="majorBidi"/>
      <w:i/>
      <w:iCs/>
      <w:color w:val="1F4D78" w:themeColor="accent1" w:themeShade="7F"/>
      <w:sz w:val="22"/>
      <w:szCs w:val="22"/>
      <w:lang w:eastAsia="en-US"/>
    </w:rPr>
  </w:style>
  <w:style w:type="character" w:styleId="Siln">
    <w:name w:val="Strong"/>
    <w:basedOn w:val="Standardnpsmoodstavce"/>
    <w:uiPriority w:val="22"/>
    <w:qFormat/>
    <w:rsid w:val="00490C1D"/>
    <w:rPr>
      <w:b/>
      <w:bCs/>
    </w:rPr>
  </w:style>
  <w:style w:type="paragraph" w:styleId="Revize">
    <w:name w:val="Revision"/>
    <w:hidden/>
    <w:uiPriority w:val="99"/>
    <w:semiHidden/>
    <w:rsid w:val="00E86E7D"/>
    <w:rPr>
      <w:rFonts w:ascii="Calibri" w:hAnsi="Calibri"/>
      <w:sz w:val="22"/>
      <w:szCs w:val="22"/>
      <w:lang w:eastAsia="en-US"/>
    </w:rPr>
  </w:style>
  <w:style w:type="character" w:customStyle="1" w:styleId="OdstavecsmlouvyChar">
    <w:name w:val="Odstavec smlouvy Char"/>
    <w:link w:val="Odstavecsmlouvy"/>
    <w:locked/>
    <w:rsid w:val="00806E61"/>
    <w:rPr>
      <w:rFonts w:ascii="Arial" w:hAnsi="Arial" w:cs="Arial"/>
      <w:sz w:val="22"/>
      <w:szCs w:val="22"/>
    </w:rPr>
  </w:style>
  <w:style w:type="paragraph" w:customStyle="1" w:styleId="Odstavecsmlouvy">
    <w:name w:val="Odstavec smlouvy"/>
    <w:basedOn w:val="Zkladntext3"/>
    <w:link w:val="OdstavecsmlouvyChar"/>
    <w:qFormat/>
    <w:rsid w:val="00806E61"/>
    <w:pPr>
      <w:spacing w:after="0" w:line="240" w:lineRule="auto"/>
      <w:ind w:left="567" w:hanging="567"/>
      <w:jc w:val="both"/>
    </w:pPr>
    <w:rPr>
      <w:rFonts w:ascii="Arial" w:hAnsi="Arial" w:cs="Arial"/>
      <w:sz w:val="22"/>
      <w:szCs w:val="22"/>
      <w:lang w:eastAsia="cs-CZ"/>
    </w:rPr>
  </w:style>
  <w:style w:type="paragraph" w:styleId="Zkladntext3">
    <w:name w:val="Body Text 3"/>
    <w:basedOn w:val="Normln"/>
    <w:link w:val="Zkladntext3Char"/>
    <w:semiHidden/>
    <w:unhideWhenUsed/>
    <w:rsid w:val="00806E61"/>
    <w:pPr>
      <w:spacing w:after="120"/>
    </w:pPr>
    <w:rPr>
      <w:sz w:val="16"/>
      <w:szCs w:val="16"/>
    </w:rPr>
  </w:style>
  <w:style w:type="character" w:customStyle="1" w:styleId="Zkladntext3Char">
    <w:name w:val="Základní text 3 Char"/>
    <w:basedOn w:val="Standardnpsmoodstavce"/>
    <w:link w:val="Zkladntext3"/>
    <w:semiHidden/>
    <w:rsid w:val="00806E61"/>
    <w:rPr>
      <w:rFonts w:ascii="Calibri" w:hAnsi="Calibri"/>
      <w:sz w:val="16"/>
      <w:szCs w:val="16"/>
      <w:lang w:eastAsia="en-US"/>
    </w:rPr>
  </w:style>
  <w:style w:type="character" w:styleId="Nevyeenzmnka">
    <w:name w:val="Unresolved Mention"/>
    <w:basedOn w:val="Standardnpsmoodstavce"/>
    <w:uiPriority w:val="99"/>
    <w:semiHidden/>
    <w:unhideWhenUsed/>
    <w:rsid w:val="00472E40"/>
    <w:rPr>
      <w:color w:val="605E5C"/>
      <w:shd w:val="clear" w:color="auto" w:fill="E1DFDD"/>
    </w:rPr>
  </w:style>
  <w:style w:type="character" w:customStyle="1" w:styleId="Zkladntext2">
    <w:name w:val="Základní text (2)_"/>
    <w:basedOn w:val="Standardnpsmoodstavce"/>
    <w:link w:val="Zkladntext20"/>
    <w:rsid w:val="00192994"/>
    <w:rPr>
      <w:rFonts w:ascii="Calibri" w:eastAsia="Calibri" w:hAnsi="Calibri" w:cs="Calibri"/>
      <w:color w:val="1E1E1E"/>
      <w:sz w:val="24"/>
      <w:szCs w:val="24"/>
    </w:rPr>
  </w:style>
  <w:style w:type="character" w:customStyle="1" w:styleId="Nadpis2">
    <w:name w:val="Nadpis #2_"/>
    <w:basedOn w:val="Standardnpsmoodstavce"/>
    <w:link w:val="Nadpis20"/>
    <w:rsid w:val="00192994"/>
    <w:rPr>
      <w:rFonts w:ascii="Arial" w:eastAsia="Arial" w:hAnsi="Arial" w:cs="Arial"/>
      <w:b/>
      <w:bCs/>
      <w:sz w:val="22"/>
      <w:szCs w:val="22"/>
    </w:rPr>
  </w:style>
  <w:style w:type="character" w:customStyle="1" w:styleId="Zkladntext30">
    <w:name w:val="Základní text (3)_"/>
    <w:basedOn w:val="Standardnpsmoodstavce"/>
    <w:link w:val="Zkladntext31"/>
    <w:rsid w:val="00192994"/>
  </w:style>
  <w:style w:type="character" w:customStyle="1" w:styleId="Zkladntext">
    <w:name w:val="Základní text_"/>
    <w:basedOn w:val="Standardnpsmoodstavce"/>
    <w:link w:val="Zkladntext1"/>
    <w:rsid w:val="00192994"/>
    <w:rPr>
      <w:rFonts w:ascii="Arial" w:eastAsia="Arial" w:hAnsi="Arial" w:cs="Arial"/>
      <w:b/>
      <w:bCs/>
      <w:sz w:val="19"/>
      <w:szCs w:val="19"/>
    </w:rPr>
  </w:style>
  <w:style w:type="character" w:customStyle="1" w:styleId="Zkladntext4">
    <w:name w:val="Základní text (4)_"/>
    <w:basedOn w:val="Standardnpsmoodstavce"/>
    <w:link w:val="Zkladntext40"/>
    <w:rsid w:val="00192994"/>
    <w:rPr>
      <w:rFonts w:ascii="Arial" w:eastAsia="Arial" w:hAnsi="Arial" w:cs="Arial"/>
      <w:b/>
      <w:bCs/>
      <w:sz w:val="18"/>
      <w:szCs w:val="18"/>
    </w:rPr>
  </w:style>
  <w:style w:type="character" w:customStyle="1" w:styleId="Titulekobrzku">
    <w:name w:val="Titulek obrázku_"/>
    <w:basedOn w:val="Standardnpsmoodstavce"/>
    <w:link w:val="Titulekobrzku0"/>
    <w:rsid w:val="00192994"/>
    <w:rPr>
      <w:rFonts w:ascii="Arial" w:eastAsia="Arial" w:hAnsi="Arial" w:cs="Arial"/>
      <w:sz w:val="18"/>
      <w:szCs w:val="18"/>
    </w:rPr>
  </w:style>
  <w:style w:type="paragraph" w:customStyle="1" w:styleId="Zkladntext20">
    <w:name w:val="Základní text (2)"/>
    <w:basedOn w:val="Normln"/>
    <w:link w:val="Zkladntext2"/>
    <w:rsid w:val="00192994"/>
    <w:pPr>
      <w:widowControl w:val="0"/>
      <w:spacing w:after="180"/>
    </w:pPr>
    <w:rPr>
      <w:rFonts w:eastAsia="Calibri" w:cs="Calibri"/>
      <w:color w:val="1E1E1E"/>
      <w:sz w:val="24"/>
      <w:szCs w:val="24"/>
      <w:lang w:eastAsia="cs-CZ"/>
    </w:rPr>
  </w:style>
  <w:style w:type="paragraph" w:customStyle="1" w:styleId="Nadpis20">
    <w:name w:val="Nadpis #2"/>
    <w:basedOn w:val="Normln"/>
    <w:link w:val="Nadpis2"/>
    <w:rsid w:val="00192994"/>
    <w:pPr>
      <w:widowControl w:val="0"/>
      <w:spacing w:after="90" w:line="259" w:lineRule="auto"/>
      <w:outlineLvl w:val="1"/>
    </w:pPr>
    <w:rPr>
      <w:rFonts w:ascii="Arial" w:eastAsia="Arial" w:hAnsi="Arial" w:cs="Arial"/>
      <w:b/>
      <w:bCs/>
      <w:lang w:eastAsia="cs-CZ"/>
    </w:rPr>
  </w:style>
  <w:style w:type="paragraph" w:customStyle="1" w:styleId="Zkladntext31">
    <w:name w:val="Základní text (3)"/>
    <w:basedOn w:val="Normln"/>
    <w:link w:val="Zkladntext30"/>
    <w:rsid w:val="00192994"/>
    <w:pPr>
      <w:widowControl w:val="0"/>
      <w:spacing w:after="340" w:line="240" w:lineRule="auto"/>
    </w:pPr>
    <w:rPr>
      <w:rFonts w:ascii="Times New Roman" w:hAnsi="Times New Roman"/>
      <w:sz w:val="20"/>
      <w:szCs w:val="20"/>
      <w:lang w:eastAsia="cs-CZ"/>
    </w:rPr>
  </w:style>
  <w:style w:type="paragraph" w:customStyle="1" w:styleId="Zkladntext1">
    <w:name w:val="Základní text1"/>
    <w:basedOn w:val="Normln"/>
    <w:link w:val="Zkladntext"/>
    <w:rsid w:val="00192994"/>
    <w:pPr>
      <w:widowControl w:val="0"/>
      <w:spacing w:after="220" w:line="240" w:lineRule="auto"/>
    </w:pPr>
    <w:rPr>
      <w:rFonts w:ascii="Arial" w:eastAsia="Arial" w:hAnsi="Arial" w:cs="Arial"/>
      <w:b/>
      <w:bCs/>
      <w:sz w:val="19"/>
      <w:szCs w:val="19"/>
      <w:lang w:eastAsia="cs-CZ"/>
    </w:rPr>
  </w:style>
  <w:style w:type="paragraph" w:customStyle="1" w:styleId="Zkladntext40">
    <w:name w:val="Základní text (4)"/>
    <w:basedOn w:val="Normln"/>
    <w:link w:val="Zkladntext4"/>
    <w:rsid w:val="00192994"/>
    <w:pPr>
      <w:widowControl w:val="0"/>
      <w:spacing w:after="0" w:line="240" w:lineRule="auto"/>
    </w:pPr>
    <w:rPr>
      <w:rFonts w:ascii="Arial" w:eastAsia="Arial" w:hAnsi="Arial" w:cs="Arial"/>
      <w:b/>
      <w:bCs/>
      <w:sz w:val="18"/>
      <w:szCs w:val="18"/>
      <w:lang w:eastAsia="cs-CZ"/>
    </w:rPr>
  </w:style>
  <w:style w:type="paragraph" w:customStyle="1" w:styleId="Titulekobrzku0">
    <w:name w:val="Titulek obrázku"/>
    <w:basedOn w:val="Normln"/>
    <w:link w:val="Titulekobrzku"/>
    <w:rsid w:val="00192994"/>
    <w:pPr>
      <w:widowControl w:val="0"/>
      <w:spacing w:after="0" w:line="240" w:lineRule="auto"/>
    </w:pPr>
    <w:rPr>
      <w:rFonts w:ascii="Arial" w:eastAsia="Arial" w:hAnsi="Arial" w:cs="Arial"/>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827281">
      <w:bodyDiv w:val="1"/>
      <w:marLeft w:val="0"/>
      <w:marRight w:val="0"/>
      <w:marTop w:val="0"/>
      <w:marBottom w:val="0"/>
      <w:divBdr>
        <w:top w:val="none" w:sz="0" w:space="0" w:color="auto"/>
        <w:left w:val="none" w:sz="0" w:space="0" w:color="auto"/>
        <w:bottom w:val="none" w:sz="0" w:space="0" w:color="auto"/>
        <w:right w:val="none" w:sz="0" w:space="0" w:color="auto"/>
      </w:divBdr>
    </w:div>
    <w:div w:id="1256478316">
      <w:bodyDiv w:val="1"/>
      <w:marLeft w:val="0"/>
      <w:marRight w:val="0"/>
      <w:marTop w:val="0"/>
      <w:marBottom w:val="0"/>
      <w:divBdr>
        <w:top w:val="none" w:sz="0" w:space="0" w:color="auto"/>
        <w:left w:val="none" w:sz="0" w:space="0" w:color="auto"/>
        <w:bottom w:val="none" w:sz="0" w:space="0" w:color="auto"/>
        <w:right w:val="none" w:sz="0" w:space="0" w:color="auto"/>
      </w:divBdr>
    </w:div>
    <w:div w:id="1299847185">
      <w:bodyDiv w:val="1"/>
      <w:marLeft w:val="0"/>
      <w:marRight w:val="0"/>
      <w:marTop w:val="0"/>
      <w:marBottom w:val="0"/>
      <w:divBdr>
        <w:top w:val="none" w:sz="0" w:space="0" w:color="auto"/>
        <w:left w:val="none" w:sz="0" w:space="0" w:color="auto"/>
        <w:bottom w:val="none" w:sz="0" w:space="0" w:color="auto"/>
        <w:right w:val="none" w:sz="0" w:space="0" w:color="auto"/>
      </w:divBdr>
    </w:div>
    <w:div w:id="1654410839">
      <w:bodyDiv w:val="1"/>
      <w:marLeft w:val="0"/>
      <w:marRight w:val="0"/>
      <w:marTop w:val="0"/>
      <w:marBottom w:val="0"/>
      <w:divBdr>
        <w:top w:val="none" w:sz="0" w:space="0" w:color="auto"/>
        <w:left w:val="none" w:sz="0" w:space="0" w:color="auto"/>
        <w:bottom w:val="none" w:sz="0" w:space="0" w:color="auto"/>
        <w:right w:val="none" w:sz="0" w:space="0" w:color="auto"/>
      </w:divBdr>
    </w:div>
    <w:div w:id="1797286135">
      <w:bodyDiv w:val="1"/>
      <w:marLeft w:val="0"/>
      <w:marRight w:val="0"/>
      <w:marTop w:val="0"/>
      <w:marBottom w:val="0"/>
      <w:divBdr>
        <w:top w:val="none" w:sz="0" w:space="0" w:color="auto"/>
        <w:left w:val="none" w:sz="0" w:space="0" w:color="auto"/>
        <w:bottom w:val="none" w:sz="0" w:space="0" w:color="auto"/>
        <w:right w:val="none" w:sz="0" w:space="0" w:color="auto"/>
      </w:divBdr>
    </w:div>
    <w:div w:id="2001274219">
      <w:bodyDiv w:val="1"/>
      <w:marLeft w:val="0"/>
      <w:marRight w:val="0"/>
      <w:marTop w:val="0"/>
      <w:marBottom w:val="0"/>
      <w:divBdr>
        <w:top w:val="none" w:sz="0" w:space="0" w:color="auto"/>
        <w:left w:val="none" w:sz="0" w:space="0" w:color="auto"/>
        <w:bottom w:val="none" w:sz="0" w:space="0" w:color="auto"/>
        <w:right w:val="none" w:sz="0" w:space="0" w:color="auto"/>
      </w:divBdr>
    </w:div>
    <w:div w:id="207666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mir.koc@nemzn.cz" TargetMode="External"/><Relationship Id="rId13" Type="http://schemas.openxmlformats.org/officeDocument/2006/relationships/image" Target="media/image2.emf"/><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na.bilkova@nemz.cz"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mailto:dfaktury@nemzn.cz"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mailto:leos.konvalina@nemzn.cz" TargetMode="External"/><Relationship Id="rId14" Type="http://schemas.openxmlformats.org/officeDocument/2006/relationships/image" Target="media/image3.jpeg"/><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9534B-DD01-46A0-B8D5-AE36F9FA3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21</Pages>
  <Words>8559</Words>
  <Characters>50503</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
    </vt:vector>
  </TitlesOfParts>
  <Company>Nemocnice Znojmo</Company>
  <LinksUpToDate>false</LinksUpToDate>
  <CharactersWithSpaces>58945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František Patočka, Ing. MBA</dc:creator>
  <cp:lastModifiedBy>Jiřina Bílková</cp:lastModifiedBy>
  <cp:revision>8</cp:revision>
  <cp:lastPrinted>2022-06-28T12:53:00Z</cp:lastPrinted>
  <dcterms:created xsi:type="dcterms:W3CDTF">2025-08-06T18:27:00Z</dcterms:created>
  <dcterms:modified xsi:type="dcterms:W3CDTF">2025-08-08T06:58:00Z</dcterms:modified>
</cp:coreProperties>
</file>